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36"/>
        <w:gridCol w:w="1275"/>
        <w:gridCol w:w="1418"/>
        <w:gridCol w:w="1730"/>
      </w:tblGrid>
      <w:tr w:rsidR="008F2D2A" w:rsidRPr="00573CF6" w:rsidTr="008F0C77">
        <w:trPr>
          <w:trHeight w:val="753"/>
        </w:trPr>
        <w:tc>
          <w:tcPr>
            <w:tcW w:w="710" w:type="dxa"/>
            <w:shd w:val="clear" w:color="auto" w:fill="auto"/>
          </w:tcPr>
          <w:p w:rsidR="008F2D2A" w:rsidRPr="00573CF6" w:rsidRDefault="008F2D2A" w:rsidP="008F0C77">
            <w:pPr>
              <w:autoSpaceDE w:val="0"/>
              <w:autoSpaceDN w:val="0"/>
              <w:adjustRightInd w:val="0"/>
              <w:spacing w:line="360" w:lineRule="auto"/>
              <w:jc w:val="center"/>
              <w:rPr>
                <w:rFonts w:ascii="Calibri" w:eastAsia="Arial" w:hAnsi="Calibri" w:cs="Calibri"/>
                <w:b/>
                <w:color w:val="000000"/>
                <w:sz w:val="22"/>
                <w:szCs w:val="22"/>
                <w:u w:val="single"/>
                <w:lang w:eastAsia="en-US"/>
              </w:rPr>
            </w:pPr>
            <w:r w:rsidRPr="00573CF6">
              <w:rPr>
                <w:sz w:val="22"/>
                <w:szCs w:val="22"/>
                <w:lang w:eastAsia="zh-CN"/>
              </w:rPr>
              <w:t>Α/Α</w:t>
            </w:r>
          </w:p>
        </w:tc>
        <w:tc>
          <w:tcPr>
            <w:tcW w:w="4536" w:type="dxa"/>
            <w:shd w:val="clear" w:color="auto" w:fill="auto"/>
          </w:tcPr>
          <w:p w:rsidR="008F2D2A" w:rsidRPr="00573CF6" w:rsidRDefault="008F2D2A" w:rsidP="008F0C77">
            <w:pPr>
              <w:autoSpaceDE w:val="0"/>
              <w:autoSpaceDN w:val="0"/>
              <w:adjustRightInd w:val="0"/>
              <w:spacing w:line="360" w:lineRule="auto"/>
              <w:jc w:val="center"/>
              <w:rPr>
                <w:rFonts w:ascii="Calibri" w:eastAsia="Arial" w:hAnsi="Calibri" w:cs="Calibri"/>
                <w:b/>
                <w:color w:val="000000"/>
                <w:sz w:val="22"/>
                <w:szCs w:val="22"/>
                <w:u w:val="single"/>
                <w:lang w:eastAsia="en-US"/>
              </w:rPr>
            </w:pPr>
            <w:r w:rsidRPr="00573CF6">
              <w:rPr>
                <w:rFonts w:ascii="Calibri" w:hAnsi="Calibri" w:cs="Calibri"/>
                <w:sz w:val="22"/>
                <w:szCs w:val="22"/>
                <w:lang w:eastAsia="zh-CN"/>
              </w:rPr>
              <w:t>ΠΕΡΙΓΡΑΦΗ ΤΕΧΝΙΚΗΣ ΠΡΟΔΙΑΓΡΑΦΗΣ</w:t>
            </w:r>
          </w:p>
        </w:tc>
        <w:tc>
          <w:tcPr>
            <w:tcW w:w="1275" w:type="dxa"/>
            <w:shd w:val="clear" w:color="auto" w:fill="auto"/>
          </w:tcPr>
          <w:p w:rsidR="008F2D2A" w:rsidRPr="00573CF6" w:rsidRDefault="008F2D2A" w:rsidP="008F0C77">
            <w:pPr>
              <w:autoSpaceDE w:val="0"/>
              <w:autoSpaceDN w:val="0"/>
              <w:adjustRightInd w:val="0"/>
              <w:spacing w:line="360" w:lineRule="auto"/>
              <w:jc w:val="center"/>
              <w:rPr>
                <w:rFonts w:ascii="Calibri" w:eastAsia="Arial" w:hAnsi="Calibri" w:cs="Calibri"/>
                <w:b/>
                <w:color w:val="000000"/>
                <w:sz w:val="22"/>
                <w:szCs w:val="22"/>
                <w:u w:val="single"/>
                <w:lang w:eastAsia="en-US"/>
              </w:rPr>
            </w:pPr>
            <w:r w:rsidRPr="00573CF6">
              <w:rPr>
                <w:rFonts w:ascii="Calibri" w:hAnsi="Calibri" w:cs="Calibri"/>
                <w:sz w:val="22"/>
                <w:szCs w:val="22"/>
                <w:lang w:eastAsia="zh-CN"/>
              </w:rPr>
              <w:t>ΑΠΑΙΤΗΣΗ</w:t>
            </w:r>
          </w:p>
        </w:tc>
        <w:tc>
          <w:tcPr>
            <w:tcW w:w="1418" w:type="dxa"/>
            <w:shd w:val="clear" w:color="auto" w:fill="auto"/>
          </w:tcPr>
          <w:p w:rsidR="008F2D2A" w:rsidRPr="00573CF6" w:rsidRDefault="008F2D2A" w:rsidP="008F0C77">
            <w:pPr>
              <w:autoSpaceDE w:val="0"/>
              <w:autoSpaceDN w:val="0"/>
              <w:adjustRightInd w:val="0"/>
              <w:spacing w:line="360" w:lineRule="auto"/>
              <w:jc w:val="center"/>
              <w:rPr>
                <w:rFonts w:ascii="Calibri" w:eastAsia="Arial" w:hAnsi="Calibri" w:cs="Calibri"/>
                <w:b/>
                <w:color w:val="000000"/>
                <w:sz w:val="22"/>
                <w:szCs w:val="22"/>
                <w:u w:val="single"/>
                <w:lang w:eastAsia="en-US"/>
              </w:rPr>
            </w:pPr>
            <w:r w:rsidRPr="00573CF6">
              <w:rPr>
                <w:rFonts w:ascii="Calibri" w:hAnsi="Calibri" w:cs="Calibri"/>
                <w:sz w:val="22"/>
                <w:szCs w:val="22"/>
                <w:lang w:eastAsia="zh-CN"/>
              </w:rPr>
              <w:t>ΑΠΑΝΤΗΣΗ ΥΠΟΨΗΦΙΟΥ</w:t>
            </w:r>
          </w:p>
        </w:tc>
        <w:tc>
          <w:tcPr>
            <w:tcW w:w="1730" w:type="dxa"/>
            <w:shd w:val="clear" w:color="auto" w:fill="auto"/>
          </w:tcPr>
          <w:p w:rsidR="008F2D2A" w:rsidRPr="00573CF6" w:rsidRDefault="008F2D2A" w:rsidP="008F0C77">
            <w:pPr>
              <w:autoSpaceDE w:val="0"/>
              <w:autoSpaceDN w:val="0"/>
              <w:adjustRightInd w:val="0"/>
              <w:spacing w:line="360" w:lineRule="auto"/>
              <w:jc w:val="center"/>
              <w:rPr>
                <w:rFonts w:ascii="Calibri" w:eastAsia="Arial" w:hAnsi="Calibri" w:cs="Calibri"/>
                <w:b/>
                <w:color w:val="000000"/>
                <w:sz w:val="22"/>
                <w:szCs w:val="22"/>
                <w:u w:val="single"/>
                <w:lang w:eastAsia="en-US"/>
              </w:rPr>
            </w:pPr>
            <w:r w:rsidRPr="00573CF6">
              <w:rPr>
                <w:rFonts w:ascii="Calibri" w:hAnsi="Calibri" w:cs="Calibri"/>
                <w:sz w:val="22"/>
                <w:szCs w:val="22"/>
                <w:lang w:eastAsia="zh-CN"/>
              </w:rPr>
              <w:t>ΠΑΡΑΠΟΜΠΗ</w:t>
            </w:r>
          </w:p>
        </w:tc>
      </w:tr>
      <w:tr w:rsidR="008F2D2A" w:rsidRPr="00573CF6" w:rsidTr="008F0C77">
        <w:tc>
          <w:tcPr>
            <w:tcW w:w="710"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b/>
                <w:color w:val="000000"/>
                <w:u w:val="single"/>
                <w:lang w:eastAsia="en-US"/>
              </w:rPr>
            </w:pPr>
            <w:r w:rsidRPr="00573CF6">
              <w:rPr>
                <w:rFonts w:ascii="Calibri" w:hAnsi="Calibri"/>
                <w:b/>
                <w:szCs w:val="20"/>
                <w:lang w:eastAsia="zh-CN"/>
              </w:rPr>
              <w:t>1.</w:t>
            </w:r>
          </w:p>
        </w:tc>
        <w:tc>
          <w:tcPr>
            <w:tcW w:w="4536"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b/>
                <w:color w:val="000000"/>
                <w:u w:val="single"/>
                <w:lang w:eastAsia="en-US"/>
              </w:rPr>
            </w:pPr>
            <w:r w:rsidRPr="00573CF6">
              <w:rPr>
                <w:rFonts w:ascii="Calibri" w:eastAsia="Arial" w:hAnsi="Calibri" w:cs="Calibri"/>
                <w:b/>
                <w:color w:val="000000"/>
                <w:u w:val="single"/>
                <w:lang w:eastAsia="en-US"/>
              </w:rPr>
              <w:t>Αντικείμενο</w:t>
            </w:r>
          </w:p>
        </w:tc>
        <w:tc>
          <w:tcPr>
            <w:tcW w:w="1275" w:type="dxa"/>
            <w:shd w:val="clear" w:color="auto" w:fill="auto"/>
            <w:vAlign w:val="center"/>
          </w:tcPr>
          <w:p w:rsidR="008F2D2A" w:rsidRPr="00573CF6" w:rsidRDefault="008F2D2A" w:rsidP="008F0C77">
            <w:pPr>
              <w:autoSpaceDE w:val="0"/>
              <w:autoSpaceDN w:val="0"/>
              <w:adjustRightInd w:val="0"/>
              <w:spacing w:line="360" w:lineRule="auto"/>
              <w:jc w:val="both"/>
              <w:rPr>
                <w:rFonts w:ascii="Calibri" w:eastAsia="Arial" w:hAnsi="Calibri" w:cs="Calibri"/>
                <w:b/>
                <w:color w:val="000000"/>
                <w:u w:val="single"/>
                <w:lang w:eastAsia="en-US"/>
              </w:rPr>
            </w:pPr>
          </w:p>
        </w:tc>
        <w:tc>
          <w:tcPr>
            <w:tcW w:w="1418"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b/>
                <w:color w:val="000000"/>
                <w:u w:val="single"/>
                <w:lang w:eastAsia="en-US"/>
              </w:rPr>
            </w:pPr>
          </w:p>
        </w:tc>
        <w:tc>
          <w:tcPr>
            <w:tcW w:w="1730"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b/>
                <w:color w:val="000000"/>
                <w:u w:val="single"/>
                <w:lang w:eastAsia="en-US"/>
              </w:rPr>
            </w:pPr>
          </w:p>
        </w:tc>
      </w:tr>
      <w:tr w:rsidR="008F2D2A" w:rsidRPr="00573CF6" w:rsidTr="008F0C77">
        <w:trPr>
          <w:trHeight w:val="1113"/>
        </w:trPr>
        <w:tc>
          <w:tcPr>
            <w:tcW w:w="710"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b/>
                <w:color w:val="000000"/>
                <w:u w:val="single"/>
                <w:lang w:eastAsia="en-US"/>
              </w:rPr>
            </w:pPr>
          </w:p>
        </w:tc>
        <w:tc>
          <w:tcPr>
            <w:tcW w:w="4536"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b/>
                <w:color w:val="000000"/>
                <w:sz w:val="22"/>
                <w:szCs w:val="22"/>
                <w:u w:val="single"/>
                <w:lang w:eastAsia="en-US"/>
              </w:rPr>
            </w:pPr>
            <w:r w:rsidRPr="00573CF6">
              <w:rPr>
                <w:rFonts w:ascii="Calibri" w:eastAsia="Arial" w:hAnsi="Calibri" w:cs="Calibri"/>
                <w:b/>
                <w:color w:val="000000"/>
                <w:sz w:val="22"/>
                <w:szCs w:val="22"/>
                <w:u w:val="single"/>
                <w:lang w:eastAsia="en-US"/>
              </w:rPr>
              <w:t xml:space="preserve">Κατάρτιση εγχειριδίου Διαδικασιών κατόπιν Αξιολόγησης – Εκτίμησης Δημοσιονομικών Κινδύνων </w:t>
            </w:r>
          </w:p>
        </w:tc>
        <w:tc>
          <w:tcPr>
            <w:tcW w:w="1275" w:type="dxa"/>
            <w:shd w:val="clear" w:color="auto" w:fill="auto"/>
            <w:vAlign w:val="center"/>
          </w:tcPr>
          <w:p w:rsidR="008F2D2A" w:rsidRPr="00573CF6" w:rsidRDefault="008F2D2A" w:rsidP="008F0C77">
            <w:pPr>
              <w:autoSpaceDE w:val="0"/>
              <w:autoSpaceDN w:val="0"/>
              <w:adjustRightInd w:val="0"/>
              <w:spacing w:line="360" w:lineRule="auto"/>
              <w:jc w:val="both"/>
              <w:rPr>
                <w:rFonts w:ascii="Calibri" w:eastAsia="Arial" w:hAnsi="Calibri" w:cs="Calibri"/>
                <w:b/>
                <w:color w:val="000000"/>
                <w:u w:val="single"/>
                <w:lang w:eastAsia="en-US"/>
              </w:rPr>
            </w:pPr>
          </w:p>
        </w:tc>
        <w:tc>
          <w:tcPr>
            <w:tcW w:w="1418"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b/>
                <w:color w:val="000000"/>
                <w:u w:val="single"/>
                <w:lang w:eastAsia="en-US"/>
              </w:rPr>
            </w:pPr>
          </w:p>
        </w:tc>
        <w:tc>
          <w:tcPr>
            <w:tcW w:w="1730"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b/>
                <w:color w:val="000000"/>
                <w:u w:val="single"/>
                <w:lang w:eastAsia="en-US"/>
              </w:rPr>
            </w:pPr>
          </w:p>
        </w:tc>
      </w:tr>
      <w:tr w:rsidR="008F2D2A" w:rsidRPr="00573CF6" w:rsidTr="008F0C77">
        <w:tc>
          <w:tcPr>
            <w:tcW w:w="710"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Κατάρτιση σχεδίου - εγχειριδίου που θα περιγράφονται αναλυτικά οι διαδικασίες, οι υφιστάμενες δικλείδες ασφαλείας και οι κίνδυνοι ανά ελεγκτικό κύκλωμα προς προτυποποίηση και βελτιστοποίηση των υφιστάμενων διαδικασιών του Νοσοκομείου κατόπιν αξιολόγησης – εκτίμησης των δημοσιονομικών κινδύνων.</w:t>
            </w:r>
          </w:p>
        </w:tc>
        <w:tc>
          <w:tcPr>
            <w:tcW w:w="1275" w:type="dxa"/>
            <w:shd w:val="clear" w:color="auto" w:fill="auto"/>
            <w:vAlign w:val="center"/>
          </w:tcPr>
          <w:p w:rsidR="008F2D2A" w:rsidRPr="00573CF6" w:rsidRDefault="008F2D2A" w:rsidP="008F0C77">
            <w:pPr>
              <w:autoSpaceDE w:val="0"/>
              <w:autoSpaceDN w:val="0"/>
              <w:adjustRightInd w:val="0"/>
              <w:spacing w:line="360" w:lineRule="auto"/>
              <w:jc w:val="center"/>
              <w:rPr>
                <w:rFonts w:ascii="Calibri" w:eastAsia="Arial" w:hAnsi="Calibri" w:cs="Calibri"/>
                <w:color w:val="000000"/>
                <w:sz w:val="22"/>
                <w:szCs w:val="22"/>
                <w:lang w:eastAsia="en-US"/>
              </w:rPr>
            </w:pPr>
            <w:r w:rsidRPr="00573CF6">
              <w:rPr>
                <w:rFonts w:ascii="Calibri" w:hAnsi="Calibri"/>
                <w:sz w:val="22"/>
                <w:szCs w:val="22"/>
                <w:lang w:eastAsia="zh-CN"/>
              </w:rPr>
              <w:t>ΝΑΙ</w:t>
            </w:r>
          </w:p>
        </w:tc>
        <w:tc>
          <w:tcPr>
            <w:tcW w:w="1418"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b/>
                <w:color w:val="000000"/>
                <w:lang w:eastAsia="en-US"/>
              </w:rPr>
            </w:pPr>
            <w:r w:rsidRPr="00573CF6">
              <w:rPr>
                <w:rFonts w:ascii="Calibri" w:eastAsia="Arial" w:hAnsi="Calibri" w:cs="Calibri"/>
                <w:b/>
                <w:color w:val="000000"/>
                <w:lang w:eastAsia="en-US"/>
              </w:rPr>
              <w:t>2.</w:t>
            </w:r>
          </w:p>
        </w:tc>
        <w:tc>
          <w:tcPr>
            <w:tcW w:w="4536"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b/>
                <w:color w:val="000000"/>
                <w:sz w:val="22"/>
                <w:szCs w:val="22"/>
                <w:u w:val="single"/>
                <w:lang w:eastAsia="en-US"/>
              </w:rPr>
            </w:pPr>
            <w:r w:rsidRPr="00573CF6">
              <w:rPr>
                <w:rFonts w:ascii="Calibri" w:eastAsia="Arial" w:hAnsi="Calibri" w:cs="Calibri"/>
                <w:b/>
                <w:color w:val="000000"/>
                <w:sz w:val="22"/>
                <w:szCs w:val="22"/>
                <w:u w:val="single"/>
                <w:lang w:eastAsia="en-US"/>
              </w:rPr>
              <w:t>Το εγχειρίδιο θα περιγράφει ενδεικτικά και θα περιλαμβάνει:</w:t>
            </w:r>
          </w:p>
        </w:tc>
        <w:tc>
          <w:tcPr>
            <w:tcW w:w="1275" w:type="dxa"/>
            <w:shd w:val="clear" w:color="auto" w:fill="auto"/>
            <w:vAlign w:val="center"/>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c>
          <w:tcPr>
            <w:tcW w:w="1418"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-αναφορά στο υφιστάμενο Σύστημα Εσωτερικού Ελέγχου </w:t>
            </w:r>
          </w:p>
        </w:tc>
        <w:tc>
          <w:tcPr>
            <w:tcW w:w="1275" w:type="dxa"/>
            <w:shd w:val="clear" w:color="auto" w:fill="auto"/>
            <w:vAlign w:val="center"/>
          </w:tcPr>
          <w:p w:rsidR="008F2D2A" w:rsidRPr="00573CF6" w:rsidRDefault="008F2D2A" w:rsidP="008F0C77">
            <w:pPr>
              <w:autoSpaceDE w:val="0"/>
              <w:autoSpaceDN w:val="0"/>
              <w:adjustRightInd w:val="0"/>
              <w:spacing w:line="360" w:lineRule="auto"/>
              <w:jc w:val="center"/>
              <w:rPr>
                <w:rFonts w:ascii="Calibri" w:eastAsia="Arial" w:hAnsi="Calibri" w:cs="Calibri"/>
                <w:color w:val="000000"/>
                <w:sz w:val="22"/>
                <w:szCs w:val="22"/>
                <w:lang w:eastAsia="en-US"/>
              </w:rPr>
            </w:pPr>
            <w:r w:rsidRPr="00573CF6">
              <w:rPr>
                <w:rFonts w:ascii="Calibri" w:hAnsi="Calibri"/>
                <w:sz w:val="22"/>
                <w:szCs w:val="22"/>
                <w:lang w:eastAsia="zh-CN"/>
              </w:rPr>
              <w:t>ΝΑΙ</w:t>
            </w:r>
          </w:p>
        </w:tc>
        <w:tc>
          <w:tcPr>
            <w:tcW w:w="1418"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-καταγραφή της ροής/στάδια διαδικασιών που περιέχουν δημοσιονομικό κίνδυνο ανά ελεγκτικό κύκλωμα </w:t>
            </w:r>
          </w:p>
        </w:tc>
        <w:tc>
          <w:tcPr>
            <w:tcW w:w="1275" w:type="dxa"/>
            <w:shd w:val="clear" w:color="auto" w:fill="auto"/>
            <w:vAlign w:val="center"/>
          </w:tcPr>
          <w:p w:rsidR="008F2D2A" w:rsidRPr="00573CF6" w:rsidRDefault="008F2D2A" w:rsidP="008F0C77">
            <w:pPr>
              <w:autoSpaceDE w:val="0"/>
              <w:autoSpaceDN w:val="0"/>
              <w:adjustRightInd w:val="0"/>
              <w:spacing w:line="360" w:lineRule="auto"/>
              <w:jc w:val="center"/>
              <w:rPr>
                <w:rFonts w:ascii="Calibri" w:eastAsia="Arial" w:hAnsi="Calibri" w:cs="Calibri"/>
                <w:color w:val="000000"/>
                <w:sz w:val="22"/>
                <w:szCs w:val="22"/>
                <w:lang w:eastAsia="en-US"/>
              </w:rPr>
            </w:pPr>
            <w:r w:rsidRPr="00573CF6">
              <w:rPr>
                <w:rFonts w:ascii="Calibri" w:hAnsi="Calibri"/>
                <w:sz w:val="22"/>
                <w:szCs w:val="22"/>
                <w:lang w:eastAsia="zh-CN"/>
              </w:rPr>
              <w:t>ΝΑΙ</w:t>
            </w:r>
          </w:p>
        </w:tc>
        <w:tc>
          <w:tcPr>
            <w:tcW w:w="1418"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-καταγραφή των δημοσιονομικών κινδύνων ανά ελεγκτικό κύκλωμα</w:t>
            </w:r>
          </w:p>
        </w:tc>
        <w:tc>
          <w:tcPr>
            <w:tcW w:w="1275" w:type="dxa"/>
            <w:shd w:val="clear" w:color="auto" w:fill="auto"/>
            <w:vAlign w:val="center"/>
          </w:tcPr>
          <w:p w:rsidR="008F2D2A" w:rsidRPr="00573CF6" w:rsidRDefault="008F2D2A" w:rsidP="008F0C77">
            <w:pPr>
              <w:autoSpaceDE w:val="0"/>
              <w:autoSpaceDN w:val="0"/>
              <w:adjustRightInd w:val="0"/>
              <w:spacing w:line="360" w:lineRule="auto"/>
              <w:jc w:val="center"/>
              <w:rPr>
                <w:rFonts w:ascii="Calibri" w:eastAsia="Arial" w:hAnsi="Calibri" w:cs="Calibri"/>
                <w:color w:val="000000"/>
                <w:sz w:val="22"/>
                <w:szCs w:val="22"/>
                <w:lang w:eastAsia="en-US"/>
              </w:rPr>
            </w:pPr>
            <w:r w:rsidRPr="00573CF6">
              <w:rPr>
                <w:rFonts w:ascii="Calibri" w:hAnsi="Calibri"/>
                <w:sz w:val="22"/>
                <w:szCs w:val="22"/>
                <w:lang w:eastAsia="zh-CN"/>
              </w:rPr>
              <w:t>ΝΑΙ</w:t>
            </w:r>
          </w:p>
        </w:tc>
        <w:tc>
          <w:tcPr>
            <w:tcW w:w="1418"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-καταγραφή των δικλείδων ασφαλείας ανά ελεγκτικό κύκλωμα </w:t>
            </w:r>
          </w:p>
        </w:tc>
        <w:tc>
          <w:tcPr>
            <w:tcW w:w="1275" w:type="dxa"/>
            <w:shd w:val="clear" w:color="auto" w:fill="auto"/>
            <w:vAlign w:val="center"/>
          </w:tcPr>
          <w:p w:rsidR="008F2D2A" w:rsidRPr="00573CF6" w:rsidRDefault="008F2D2A" w:rsidP="008F0C77">
            <w:pPr>
              <w:autoSpaceDE w:val="0"/>
              <w:autoSpaceDN w:val="0"/>
              <w:adjustRightInd w:val="0"/>
              <w:spacing w:line="360" w:lineRule="auto"/>
              <w:jc w:val="center"/>
              <w:rPr>
                <w:rFonts w:ascii="Calibri" w:eastAsia="Arial" w:hAnsi="Calibri" w:cs="Calibri"/>
                <w:color w:val="000000"/>
                <w:sz w:val="22"/>
                <w:szCs w:val="22"/>
                <w:lang w:eastAsia="en-US"/>
              </w:rPr>
            </w:pPr>
            <w:r w:rsidRPr="00573CF6">
              <w:rPr>
                <w:rFonts w:ascii="Calibri" w:hAnsi="Calibri"/>
                <w:sz w:val="22"/>
                <w:szCs w:val="22"/>
                <w:lang w:eastAsia="zh-CN"/>
              </w:rPr>
              <w:t>ΝΑΙ</w:t>
            </w:r>
          </w:p>
        </w:tc>
        <w:tc>
          <w:tcPr>
            <w:tcW w:w="1418"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-καταγραφή προτεινόμενων – προβλεπόμενων δικλίδων προς αντιμετώπιση – μείωση της έκθεσης του φορέα σε δημοσιονομικούς κινδύνους και βελτιστοποίηση της λειτουργικότητας του Νοσοκομείου.</w:t>
            </w:r>
          </w:p>
        </w:tc>
        <w:tc>
          <w:tcPr>
            <w:tcW w:w="1275" w:type="dxa"/>
            <w:shd w:val="clear" w:color="auto" w:fill="auto"/>
            <w:vAlign w:val="center"/>
          </w:tcPr>
          <w:p w:rsidR="008F2D2A" w:rsidRPr="00573CF6" w:rsidRDefault="008F2D2A" w:rsidP="008F0C77">
            <w:pPr>
              <w:autoSpaceDE w:val="0"/>
              <w:autoSpaceDN w:val="0"/>
              <w:adjustRightInd w:val="0"/>
              <w:spacing w:line="360" w:lineRule="auto"/>
              <w:jc w:val="center"/>
              <w:rPr>
                <w:rFonts w:ascii="Calibri" w:eastAsia="Arial" w:hAnsi="Calibri" w:cs="Calibri"/>
                <w:color w:val="000000"/>
                <w:sz w:val="22"/>
                <w:szCs w:val="22"/>
                <w:lang w:eastAsia="en-US"/>
              </w:rPr>
            </w:pPr>
            <w:r w:rsidRPr="00573CF6">
              <w:rPr>
                <w:rFonts w:ascii="Calibri" w:hAnsi="Calibri"/>
                <w:sz w:val="22"/>
                <w:szCs w:val="22"/>
                <w:lang w:eastAsia="zh-CN"/>
              </w:rPr>
              <w:t>ΝΑΙ</w:t>
            </w:r>
          </w:p>
        </w:tc>
        <w:tc>
          <w:tcPr>
            <w:tcW w:w="1418"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pacing w:line="360" w:lineRule="auto"/>
              <w:jc w:val="both"/>
              <w:rPr>
                <w:rFonts w:ascii="Calibri" w:hAnsi="Calibri" w:cs="Calibri"/>
                <w:b/>
                <w:bCs/>
                <w:i/>
                <w:iCs/>
                <w:color w:val="000000"/>
                <w:kern w:val="24"/>
              </w:rPr>
            </w:pPr>
            <w:r w:rsidRPr="00573CF6">
              <w:rPr>
                <w:rFonts w:ascii="Calibri" w:hAnsi="Calibri" w:cs="Calibri"/>
                <w:b/>
                <w:bCs/>
                <w:i/>
                <w:iCs/>
                <w:color w:val="000000"/>
                <w:kern w:val="24"/>
              </w:rPr>
              <w:t>3.</w:t>
            </w:r>
          </w:p>
        </w:tc>
        <w:tc>
          <w:tcPr>
            <w:tcW w:w="4536" w:type="dxa"/>
            <w:shd w:val="clear" w:color="auto" w:fill="auto"/>
          </w:tcPr>
          <w:p w:rsidR="008F2D2A" w:rsidRPr="00573CF6" w:rsidRDefault="008F2D2A" w:rsidP="008F0C77">
            <w:pPr>
              <w:spacing w:line="360" w:lineRule="auto"/>
              <w:jc w:val="both"/>
              <w:rPr>
                <w:rFonts w:ascii="Calibri" w:hAnsi="Calibri" w:cs="Calibri"/>
                <w:b/>
                <w:bCs/>
                <w:i/>
                <w:iCs/>
                <w:color w:val="000000"/>
                <w:kern w:val="24"/>
                <w:u w:val="single"/>
              </w:rPr>
            </w:pPr>
            <w:r w:rsidRPr="00573CF6">
              <w:rPr>
                <w:rFonts w:ascii="Calibri" w:hAnsi="Calibri" w:cs="Calibri"/>
                <w:b/>
                <w:bCs/>
                <w:i/>
                <w:iCs/>
                <w:color w:val="000000"/>
                <w:kern w:val="24"/>
                <w:u w:val="single"/>
              </w:rPr>
              <w:t xml:space="preserve">Στάδιο 1 – Συγκέντρωση και επεξεργασία απαιτούμενου υλικού – Χαρτογράφηση </w:t>
            </w:r>
          </w:p>
        </w:tc>
        <w:tc>
          <w:tcPr>
            <w:tcW w:w="1275" w:type="dxa"/>
            <w:shd w:val="clear" w:color="auto" w:fill="auto"/>
            <w:vAlign w:val="center"/>
          </w:tcPr>
          <w:p w:rsidR="008F2D2A" w:rsidRPr="00573CF6" w:rsidRDefault="008F2D2A" w:rsidP="008F0C77">
            <w:pPr>
              <w:spacing w:line="360" w:lineRule="auto"/>
              <w:jc w:val="center"/>
              <w:rPr>
                <w:rFonts w:ascii="Calibri" w:hAnsi="Calibri" w:cs="Calibri"/>
                <w:bCs/>
                <w:i/>
                <w:iCs/>
                <w:color w:val="000000"/>
                <w:kern w:val="24"/>
                <w:sz w:val="22"/>
                <w:szCs w:val="22"/>
                <w:u w:val="single"/>
              </w:rPr>
            </w:pPr>
            <w:r w:rsidRPr="00573CF6">
              <w:rPr>
                <w:rFonts w:ascii="Calibri" w:hAnsi="Calibri"/>
                <w:sz w:val="22"/>
                <w:szCs w:val="22"/>
                <w:lang w:eastAsia="zh-CN"/>
              </w:rPr>
              <w:t>ΝΑΙ</w:t>
            </w:r>
          </w:p>
        </w:tc>
        <w:tc>
          <w:tcPr>
            <w:tcW w:w="1418" w:type="dxa"/>
            <w:shd w:val="clear" w:color="auto" w:fill="auto"/>
          </w:tcPr>
          <w:p w:rsidR="008F2D2A" w:rsidRPr="00573CF6" w:rsidRDefault="008F2D2A" w:rsidP="008F0C77">
            <w:pPr>
              <w:spacing w:line="360" w:lineRule="auto"/>
              <w:jc w:val="both"/>
              <w:rPr>
                <w:rFonts w:ascii="Calibri" w:hAnsi="Calibri" w:cs="Calibri"/>
                <w:b/>
                <w:bCs/>
                <w:i/>
                <w:iCs/>
                <w:color w:val="000000"/>
                <w:kern w:val="24"/>
                <w:u w:val="single"/>
              </w:rPr>
            </w:pPr>
          </w:p>
        </w:tc>
        <w:tc>
          <w:tcPr>
            <w:tcW w:w="1730" w:type="dxa"/>
            <w:shd w:val="clear" w:color="auto" w:fill="auto"/>
          </w:tcPr>
          <w:p w:rsidR="008F2D2A" w:rsidRPr="00573CF6" w:rsidRDefault="008F2D2A" w:rsidP="008F0C77">
            <w:pPr>
              <w:spacing w:line="360" w:lineRule="auto"/>
              <w:jc w:val="both"/>
              <w:rPr>
                <w:rFonts w:ascii="Calibri" w:hAnsi="Calibri" w:cs="Calibri"/>
                <w:b/>
                <w:bCs/>
                <w:i/>
                <w:iCs/>
                <w:color w:val="000000"/>
                <w:kern w:val="24"/>
                <w:u w:val="single"/>
              </w:rPr>
            </w:pPr>
          </w:p>
        </w:tc>
      </w:tr>
      <w:tr w:rsidR="008F2D2A" w:rsidRPr="00573CF6" w:rsidTr="008F0C77">
        <w:tc>
          <w:tcPr>
            <w:tcW w:w="710"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pacing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 Συλλογή όλων των απαραίτητων πληροφοριών και επισκόπηση των ήδη υπάρχων πολιτικών, διαδικασιών, συστημάτων και πρακτικών  που έχουν εισαχθεί και ακολουθούνται στην καθημερινή λειτουργία του Νοσοκομείου με σκοπό την καλύτερη κατανόηση του εσωτερικού και εξωτερικού περιβάλλοντος αυτού. </w:t>
            </w:r>
          </w:p>
        </w:tc>
        <w:tc>
          <w:tcPr>
            <w:tcW w:w="1275" w:type="dxa"/>
            <w:shd w:val="clear" w:color="auto" w:fill="auto"/>
            <w:vAlign w:val="center"/>
          </w:tcPr>
          <w:p w:rsidR="008F2D2A" w:rsidRPr="00573CF6" w:rsidRDefault="008F2D2A" w:rsidP="008F0C77">
            <w:pPr>
              <w:spacing w:line="360" w:lineRule="auto"/>
              <w:jc w:val="center"/>
              <w:rPr>
                <w:rFonts w:ascii="Calibri" w:eastAsia="Arial" w:hAnsi="Calibri" w:cs="Calibri"/>
                <w:color w:val="000000"/>
                <w:sz w:val="22"/>
                <w:szCs w:val="22"/>
                <w:lang w:eastAsia="en-US"/>
              </w:rPr>
            </w:pPr>
            <w:r w:rsidRPr="00573CF6">
              <w:rPr>
                <w:rFonts w:ascii="Calibri" w:hAnsi="Calibri"/>
                <w:sz w:val="22"/>
                <w:szCs w:val="22"/>
                <w:lang w:eastAsia="zh-CN"/>
              </w:rPr>
              <w:t>ΝΑΙ</w:t>
            </w:r>
          </w:p>
        </w:tc>
        <w:tc>
          <w:tcPr>
            <w:tcW w:w="1418"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pacing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-Ανάλυση των στοιχείων που θα συλλεχθούν  με στόχο τον εντοπισμό των σημείων ελέγχου που έχουν εισαχθεί στις υφιστάμενες διαδικασίες λειτουργίας του Νοσοκομείου.</w:t>
            </w:r>
          </w:p>
        </w:tc>
        <w:tc>
          <w:tcPr>
            <w:tcW w:w="1275" w:type="dxa"/>
            <w:shd w:val="clear" w:color="auto" w:fill="auto"/>
            <w:vAlign w:val="center"/>
          </w:tcPr>
          <w:p w:rsidR="008F2D2A" w:rsidRPr="00573CF6" w:rsidRDefault="008F2D2A" w:rsidP="008F0C77">
            <w:pPr>
              <w:spacing w:line="360" w:lineRule="auto"/>
              <w:jc w:val="center"/>
              <w:rPr>
                <w:rFonts w:ascii="Calibri" w:eastAsia="Arial" w:hAnsi="Calibri" w:cs="Calibri"/>
                <w:color w:val="000000"/>
                <w:lang w:eastAsia="en-US"/>
              </w:rPr>
            </w:pPr>
            <w:r w:rsidRPr="00573CF6">
              <w:rPr>
                <w:rFonts w:ascii="Calibri" w:eastAsia="Arial" w:hAnsi="Calibri" w:cs="Calibri"/>
                <w:color w:val="000000"/>
                <w:lang w:eastAsia="en-US"/>
              </w:rPr>
              <w:t>ΝΑΙ</w:t>
            </w:r>
          </w:p>
        </w:tc>
        <w:tc>
          <w:tcPr>
            <w:tcW w:w="1418"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pacing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Αξιοποίηση των εκθέσεων των εξωτερικών και εσωτερικών ελεγκτών προκειμένου να αξιολογηθεί το περιβάλλον ελέγχου. </w:t>
            </w:r>
          </w:p>
        </w:tc>
        <w:tc>
          <w:tcPr>
            <w:tcW w:w="1275" w:type="dxa"/>
            <w:shd w:val="clear" w:color="auto" w:fill="auto"/>
            <w:vAlign w:val="center"/>
          </w:tcPr>
          <w:p w:rsidR="008F2D2A" w:rsidRPr="00573CF6" w:rsidRDefault="008F2D2A" w:rsidP="008F0C77">
            <w:pPr>
              <w:spacing w:line="360" w:lineRule="auto"/>
              <w:jc w:val="center"/>
              <w:rPr>
                <w:rFonts w:ascii="Calibri" w:eastAsia="Arial" w:hAnsi="Calibri" w:cs="Calibri"/>
                <w:color w:val="000000"/>
                <w:sz w:val="22"/>
                <w:szCs w:val="22"/>
                <w:lang w:eastAsia="en-US"/>
              </w:rPr>
            </w:pPr>
            <w:r w:rsidRPr="00573CF6">
              <w:rPr>
                <w:rFonts w:ascii="Calibri" w:hAnsi="Calibri"/>
                <w:sz w:val="22"/>
                <w:szCs w:val="22"/>
                <w:lang w:eastAsia="zh-CN"/>
              </w:rPr>
              <w:t>ΝΑΙ</w:t>
            </w:r>
          </w:p>
        </w:tc>
        <w:tc>
          <w:tcPr>
            <w:tcW w:w="1418"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pacing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Στο στάδιο αυτό θα καλυφθούν  πέντε συστατικά (περιβάλλον ελέγχου, αξιολόγηση κινδύνων, σημεία ελέγχου – διαδικασίες, πληροφόρηση &amp; επικοινωνία, παρακολούθηση) ενός συστήματος εσωτερικού ελέγχου: </w:t>
            </w:r>
          </w:p>
        </w:tc>
        <w:tc>
          <w:tcPr>
            <w:tcW w:w="1275" w:type="dxa"/>
            <w:shd w:val="clear" w:color="auto" w:fill="auto"/>
            <w:vAlign w:val="center"/>
          </w:tcPr>
          <w:p w:rsidR="008F2D2A" w:rsidRPr="00573CF6" w:rsidRDefault="008F2D2A" w:rsidP="008F0C77">
            <w:pPr>
              <w:spacing w:line="360" w:lineRule="auto"/>
              <w:jc w:val="center"/>
              <w:rPr>
                <w:rFonts w:ascii="Calibri" w:eastAsia="Arial" w:hAnsi="Calibri" w:cs="Calibri"/>
                <w:color w:val="000000"/>
                <w:sz w:val="22"/>
                <w:szCs w:val="22"/>
                <w:lang w:eastAsia="en-US"/>
              </w:rPr>
            </w:pPr>
            <w:r w:rsidRPr="00573CF6">
              <w:rPr>
                <w:rFonts w:ascii="Calibri" w:hAnsi="Calibri"/>
                <w:sz w:val="22"/>
                <w:szCs w:val="22"/>
                <w:lang w:eastAsia="zh-CN"/>
              </w:rPr>
              <w:t>ΝΑΙ</w:t>
            </w:r>
          </w:p>
        </w:tc>
        <w:tc>
          <w:tcPr>
            <w:tcW w:w="1418"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pacing w:line="360" w:lineRule="auto"/>
              <w:jc w:val="both"/>
              <w:rPr>
                <w:rFonts w:ascii="Calibri" w:eastAsia="Arial" w:hAnsi="Calibri" w:cs="Calibri"/>
                <w:b/>
                <w:color w:val="000000"/>
                <w:lang w:eastAsia="en-US"/>
              </w:rPr>
            </w:pPr>
            <w:r w:rsidRPr="00573CF6">
              <w:rPr>
                <w:rFonts w:ascii="Calibri" w:eastAsia="Arial" w:hAnsi="Calibri" w:cs="Calibri"/>
                <w:b/>
                <w:color w:val="000000"/>
                <w:lang w:eastAsia="en-US"/>
              </w:rPr>
              <w:t>4.</w:t>
            </w:r>
          </w:p>
        </w:tc>
        <w:tc>
          <w:tcPr>
            <w:tcW w:w="4536" w:type="dxa"/>
            <w:shd w:val="clear" w:color="auto" w:fill="auto"/>
          </w:tcPr>
          <w:p w:rsidR="008F2D2A" w:rsidRPr="00573CF6" w:rsidRDefault="008F2D2A" w:rsidP="008F0C77">
            <w:pPr>
              <w:spacing w:line="360" w:lineRule="auto"/>
              <w:jc w:val="both"/>
              <w:rPr>
                <w:rFonts w:ascii="Calibri" w:eastAsia="Arial" w:hAnsi="Calibri" w:cs="Calibri"/>
                <w:b/>
                <w:color w:val="000000"/>
                <w:u w:val="single"/>
                <w:lang w:eastAsia="en-US"/>
              </w:rPr>
            </w:pPr>
            <w:r w:rsidRPr="00573CF6">
              <w:rPr>
                <w:rFonts w:ascii="Calibri" w:eastAsia="Arial" w:hAnsi="Calibri" w:cs="Calibri"/>
                <w:b/>
                <w:color w:val="000000"/>
                <w:u w:val="single"/>
                <w:lang w:eastAsia="en-US"/>
              </w:rPr>
              <w:t xml:space="preserve">Περιβάλλον ελέγχου </w:t>
            </w:r>
          </w:p>
        </w:tc>
        <w:tc>
          <w:tcPr>
            <w:tcW w:w="1275" w:type="dxa"/>
            <w:shd w:val="clear" w:color="auto" w:fill="auto"/>
            <w:vAlign w:val="center"/>
          </w:tcPr>
          <w:p w:rsidR="008F2D2A" w:rsidRPr="00573CF6" w:rsidRDefault="008F2D2A" w:rsidP="008F0C77">
            <w:pPr>
              <w:spacing w:line="360" w:lineRule="auto"/>
              <w:jc w:val="center"/>
              <w:rPr>
                <w:rFonts w:ascii="Calibri" w:eastAsia="Arial" w:hAnsi="Calibri" w:cs="Calibri"/>
                <w:color w:val="000000"/>
                <w:sz w:val="22"/>
                <w:szCs w:val="22"/>
                <w:u w:val="single"/>
                <w:lang w:eastAsia="en-US"/>
              </w:rPr>
            </w:pPr>
            <w:r w:rsidRPr="00573CF6">
              <w:rPr>
                <w:rFonts w:ascii="Calibri" w:hAnsi="Calibri"/>
                <w:sz w:val="22"/>
                <w:szCs w:val="22"/>
                <w:lang w:eastAsia="zh-CN"/>
              </w:rPr>
              <w:t>ΝΑΙ</w:t>
            </w:r>
          </w:p>
        </w:tc>
        <w:tc>
          <w:tcPr>
            <w:tcW w:w="1418" w:type="dxa"/>
            <w:shd w:val="clear" w:color="auto" w:fill="auto"/>
          </w:tcPr>
          <w:p w:rsidR="008F2D2A" w:rsidRPr="00573CF6" w:rsidRDefault="008F2D2A" w:rsidP="008F0C77">
            <w:pPr>
              <w:spacing w:line="360" w:lineRule="auto"/>
              <w:jc w:val="both"/>
              <w:rPr>
                <w:rFonts w:ascii="Calibri" w:eastAsia="Arial" w:hAnsi="Calibri" w:cs="Calibri"/>
                <w:color w:val="000000"/>
                <w:u w:val="single"/>
                <w:lang w:eastAsia="en-US"/>
              </w:rPr>
            </w:pPr>
          </w:p>
        </w:tc>
        <w:tc>
          <w:tcPr>
            <w:tcW w:w="1730" w:type="dxa"/>
            <w:shd w:val="clear" w:color="auto" w:fill="auto"/>
          </w:tcPr>
          <w:p w:rsidR="008F2D2A" w:rsidRPr="00573CF6" w:rsidRDefault="008F2D2A" w:rsidP="008F0C77">
            <w:pPr>
              <w:spacing w:line="360" w:lineRule="auto"/>
              <w:jc w:val="both"/>
              <w:rPr>
                <w:rFonts w:ascii="Calibri" w:eastAsia="Arial" w:hAnsi="Calibri" w:cs="Calibri"/>
                <w:color w:val="000000"/>
                <w:u w:val="single"/>
                <w:lang w:eastAsia="en-US"/>
              </w:rPr>
            </w:pPr>
          </w:p>
        </w:tc>
      </w:tr>
      <w:tr w:rsidR="008F2D2A" w:rsidRPr="00573CF6" w:rsidTr="008F0C77">
        <w:tc>
          <w:tcPr>
            <w:tcW w:w="710"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pacing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Πραγματοποίηση συνεντεύξεων με τα αρμόδια στελέχη του Νοσοκομείου με σκοπό την αξιολόγηση του περιβάλλοντος ελέγχου του. </w:t>
            </w:r>
          </w:p>
        </w:tc>
        <w:tc>
          <w:tcPr>
            <w:tcW w:w="1275" w:type="dxa"/>
            <w:shd w:val="clear" w:color="auto" w:fill="auto"/>
            <w:vAlign w:val="center"/>
          </w:tcPr>
          <w:p w:rsidR="008F2D2A" w:rsidRPr="00573CF6" w:rsidRDefault="008F2D2A" w:rsidP="008F0C77">
            <w:pPr>
              <w:spacing w:line="360" w:lineRule="auto"/>
              <w:jc w:val="center"/>
              <w:rPr>
                <w:rFonts w:ascii="Calibri" w:eastAsia="Arial" w:hAnsi="Calibri" w:cs="Calibri"/>
                <w:color w:val="000000"/>
                <w:sz w:val="22"/>
                <w:szCs w:val="22"/>
                <w:lang w:eastAsia="en-US"/>
              </w:rPr>
            </w:pPr>
            <w:r w:rsidRPr="00573CF6">
              <w:rPr>
                <w:rFonts w:ascii="Calibri" w:hAnsi="Calibri"/>
                <w:sz w:val="22"/>
                <w:szCs w:val="22"/>
                <w:lang w:eastAsia="zh-CN"/>
              </w:rPr>
              <w:t>ΝΑΙ</w:t>
            </w:r>
          </w:p>
        </w:tc>
        <w:tc>
          <w:tcPr>
            <w:tcW w:w="1418"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pacing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-Πιο συγκεκριμένα, θα χρησιμοποιηθούν συγκεκριμένα ερωτηματολόγια, </w:t>
            </w:r>
            <w:proofErr w:type="spellStart"/>
            <w:r w:rsidRPr="00573CF6">
              <w:rPr>
                <w:rFonts w:ascii="Calibri" w:eastAsia="Arial" w:hAnsi="Calibri" w:cs="Calibri"/>
                <w:color w:val="000000"/>
                <w:sz w:val="18"/>
                <w:szCs w:val="18"/>
                <w:lang w:eastAsia="en-US"/>
              </w:rPr>
              <w:t>checklists</w:t>
            </w:r>
            <w:proofErr w:type="spellEnd"/>
            <w:r w:rsidRPr="00573CF6">
              <w:rPr>
                <w:rFonts w:ascii="Calibri" w:eastAsia="Arial" w:hAnsi="Calibri" w:cs="Calibri"/>
                <w:color w:val="000000"/>
                <w:sz w:val="18"/>
                <w:szCs w:val="18"/>
                <w:lang w:eastAsia="en-US"/>
              </w:rPr>
              <w:t xml:space="preserve"> και αναλυτικά προγράμματα ελέγχου που έχουν σχεδιαστεί για το σκοπό αυτό έχοντας σαν στόχο την ελαχιστοποίηση της πιθανότητας μη αναγνώρισης σχετικών κινδύνων ή δικλείδων ασφαλείας.</w:t>
            </w:r>
          </w:p>
        </w:tc>
        <w:tc>
          <w:tcPr>
            <w:tcW w:w="1275" w:type="dxa"/>
            <w:shd w:val="clear" w:color="auto" w:fill="auto"/>
            <w:vAlign w:val="center"/>
          </w:tcPr>
          <w:p w:rsidR="008F2D2A" w:rsidRPr="00573CF6" w:rsidRDefault="008F2D2A" w:rsidP="008F0C77">
            <w:pPr>
              <w:spacing w:line="360" w:lineRule="auto"/>
              <w:jc w:val="center"/>
              <w:rPr>
                <w:rFonts w:ascii="Calibri" w:eastAsia="Arial" w:hAnsi="Calibri" w:cs="Calibri"/>
                <w:color w:val="000000"/>
                <w:sz w:val="22"/>
                <w:szCs w:val="22"/>
                <w:lang w:eastAsia="en-US"/>
              </w:rPr>
            </w:pPr>
            <w:r w:rsidRPr="00573CF6">
              <w:rPr>
                <w:rFonts w:ascii="Calibri" w:eastAsia="Arial" w:hAnsi="Calibri" w:cs="Calibri"/>
                <w:color w:val="000000"/>
                <w:sz w:val="22"/>
                <w:szCs w:val="22"/>
                <w:lang w:eastAsia="en-US"/>
              </w:rPr>
              <w:t xml:space="preserve"> ΝΑΙ</w:t>
            </w:r>
          </w:p>
        </w:tc>
        <w:tc>
          <w:tcPr>
            <w:tcW w:w="1418"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pacing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Πιο συγκεκριμένα στο στάδιο αυτό θα εξεταστεί: </w:t>
            </w:r>
          </w:p>
        </w:tc>
        <w:tc>
          <w:tcPr>
            <w:tcW w:w="1275" w:type="dxa"/>
            <w:shd w:val="clear" w:color="auto" w:fill="auto"/>
            <w:vAlign w:val="center"/>
          </w:tcPr>
          <w:p w:rsidR="008F2D2A" w:rsidRPr="00573CF6" w:rsidRDefault="008F2D2A" w:rsidP="008F0C77">
            <w:pPr>
              <w:spacing w:line="360" w:lineRule="auto"/>
              <w:jc w:val="center"/>
              <w:rPr>
                <w:rFonts w:ascii="Calibri" w:eastAsia="Arial" w:hAnsi="Calibri" w:cs="Calibri"/>
                <w:color w:val="000000"/>
                <w:sz w:val="22"/>
                <w:szCs w:val="22"/>
                <w:lang w:eastAsia="en-US"/>
              </w:rPr>
            </w:pPr>
          </w:p>
        </w:tc>
        <w:tc>
          <w:tcPr>
            <w:tcW w:w="1418"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spacing w:after="207" w:line="360" w:lineRule="auto"/>
              <w:ind w:left="394"/>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spacing w:after="207" w:line="360" w:lineRule="auto"/>
              <w:contextualSpacing/>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-Αν το γενικότερο πλαίσιο διακυβέρνησης είναι σύννομο και εξασφαλίζεται η έγκαιρη και ακριβή γνωστοποίηση όλων των σημαντικών θεμάτων που αφορούν το Νοσοκομείο. </w:t>
            </w:r>
          </w:p>
        </w:tc>
        <w:tc>
          <w:tcPr>
            <w:tcW w:w="1275" w:type="dxa"/>
            <w:shd w:val="clear" w:color="auto" w:fill="auto"/>
            <w:vAlign w:val="center"/>
          </w:tcPr>
          <w:p w:rsidR="008F2D2A" w:rsidRPr="00573CF6" w:rsidRDefault="008F2D2A" w:rsidP="008F0C77">
            <w:pPr>
              <w:suppressAutoHyphens/>
              <w:spacing w:after="207" w:line="360" w:lineRule="auto"/>
              <w:contextualSpacing/>
              <w:rPr>
                <w:rFonts w:ascii="Calibri" w:eastAsia="Arial" w:hAnsi="Calibri" w:cs="Calibri"/>
                <w:color w:val="000000"/>
                <w:sz w:val="22"/>
                <w:szCs w:val="22"/>
                <w:lang w:eastAsia="en-US"/>
              </w:rPr>
            </w:pPr>
            <w:r w:rsidRPr="00573CF6">
              <w:rPr>
                <w:rFonts w:ascii="Calibri" w:hAnsi="Calibri"/>
                <w:sz w:val="22"/>
                <w:szCs w:val="22"/>
                <w:lang w:eastAsia="zh-CN"/>
              </w:rPr>
              <w:t xml:space="preserve">     ΝΑΙ</w:t>
            </w:r>
          </w:p>
        </w:tc>
        <w:tc>
          <w:tcPr>
            <w:tcW w:w="1418" w:type="dxa"/>
            <w:shd w:val="clear" w:color="auto" w:fill="auto"/>
          </w:tcPr>
          <w:p w:rsidR="008F2D2A" w:rsidRPr="00573CF6" w:rsidRDefault="008F2D2A" w:rsidP="008F0C77">
            <w:pPr>
              <w:suppressAutoHyphens/>
              <w:spacing w:after="207" w:line="360" w:lineRule="auto"/>
              <w:ind w:left="754"/>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spacing w:after="207" w:line="360" w:lineRule="auto"/>
              <w:ind w:left="754"/>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spacing w:after="207" w:line="360" w:lineRule="auto"/>
              <w:ind w:left="394"/>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spacing w:after="207" w:line="360" w:lineRule="auto"/>
              <w:contextualSpacing/>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-Τις διαδικασίες, πολιτικές, κανονισμούς ως προς τη συμφωνία του με τις βέλτιστες πρακτικές. </w:t>
            </w:r>
          </w:p>
        </w:tc>
        <w:tc>
          <w:tcPr>
            <w:tcW w:w="1275" w:type="dxa"/>
            <w:shd w:val="clear" w:color="auto" w:fill="auto"/>
            <w:vAlign w:val="center"/>
          </w:tcPr>
          <w:p w:rsidR="008F2D2A" w:rsidRPr="00573CF6" w:rsidRDefault="008F2D2A" w:rsidP="008F0C77">
            <w:pPr>
              <w:suppressAutoHyphens/>
              <w:spacing w:after="207" w:line="360" w:lineRule="auto"/>
              <w:contextualSpacing/>
              <w:jc w:val="both"/>
              <w:rPr>
                <w:rFonts w:ascii="Calibri" w:eastAsia="Arial" w:hAnsi="Calibri" w:cs="Calibri"/>
                <w:color w:val="000000"/>
                <w:lang w:eastAsia="en-US"/>
              </w:rPr>
            </w:pPr>
            <w:r w:rsidRPr="00573CF6">
              <w:rPr>
                <w:rFonts w:ascii="Calibri" w:hAnsi="Calibri"/>
                <w:szCs w:val="20"/>
                <w:lang w:eastAsia="zh-CN"/>
              </w:rPr>
              <w:t xml:space="preserve">    ΝΑΙ</w:t>
            </w:r>
          </w:p>
        </w:tc>
        <w:tc>
          <w:tcPr>
            <w:tcW w:w="1418" w:type="dxa"/>
            <w:shd w:val="clear" w:color="auto" w:fill="auto"/>
          </w:tcPr>
          <w:p w:rsidR="008F2D2A" w:rsidRPr="00573CF6" w:rsidRDefault="008F2D2A" w:rsidP="008F0C77">
            <w:pPr>
              <w:suppressAutoHyphens/>
              <w:spacing w:after="207" w:line="360" w:lineRule="auto"/>
              <w:ind w:left="754"/>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spacing w:after="207" w:line="360" w:lineRule="auto"/>
              <w:ind w:left="754"/>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spacing w:after="207" w:line="360" w:lineRule="auto"/>
              <w:ind w:left="394"/>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spacing w:after="207" w:line="360" w:lineRule="auto"/>
              <w:contextualSpacing/>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-Τα οργανογράμματα και τις γραμμές επικοινωνίας.</w:t>
            </w:r>
          </w:p>
        </w:tc>
        <w:tc>
          <w:tcPr>
            <w:tcW w:w="1275" w:type="dxa"/>
            <w:shd w:val="clear" w:color="auto" w:fill="auto"/>
            <w:vAlign w:val="center"/>
          </w:tcPr>
          <w:p w:rsidR="008F2D2A" w:rsidRPr="00573CF6" w:rsidRDefault="008F2D2A" w:rsidP="008F0C77">
            <w:pPr>
              <w:suppressAutoHyphens/>
              <w:spacing w:after="207" w:line="360" w:lineRule="auto"/>
              <w:contextualSpacing/>
              <w:jc w:val="both"/>
              <w:rPr>
                <w:rFonts w:ascii="Calibri" w:eastAsia="Arial" w:hAnsi="Calibri" w:cs="Calibri"/>
                <w:color w:val="000000"/>
                <w:lang w:eastAsia="en-US"/>
              </w:rPr>
            </w:pPr>
            <w:r w:rsidRPr="00573CF6">
              <w:rPr>
                <w:rFonts w:ascii="Calibri" w:hAnsi="Calibri"/>
                <w:szCs w:val="20"/>
                <w:lang w:eastAsia="zh-CN"/>
              </w:rPr>
              <w:t xml:space="preserve">    ΝΑΙ</w:t>
            </w:r>
          </w:p>
        </w:tc>
        <w:tc>
          <w:tcPr>
            <w:tcW w:w="1418" w:type="dxa"/>
            <w:shd w:val="clear" w:color="auto" w:fill="auto"/>
          </w:tcPr>
          <w:p w:rsidR="008F2D2A" w:rsidRPr="00573CF6" w:rsidRDefault="008F2D2A" w:rsidP="008F0C77">
            <w:pPr>
              <w:suppressAutoHyphens/>
              <w:spacing w:after="207" w:line="360" w:lineRule="auto"/>
              <w:ind w:left="754"/>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spacing w:after="207" w:line="360" w:lineRule="auto"/>
              <w:ind w:left="754"/>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spacing w:after="207" w:line="360" w:lineRule="auto"/>
              <w:ind w:left="394"/>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spacing w:after="207" w:line="360" w:lineRule="auto"/>
              <w:contextualSpacing/>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Τα όρια ευθύνης και δικαιοδοσίας των διαφόρων βαθμίδων διοίκησης. </w:t>
            </w:r>
          </w:p>
        </w:tc>
        <w:tc>
          <w:tcPr>
            <w:tcW w:w="1275" w:type="dxa"/>
            <w:shd w:val="clear" w:color="auto" w:fill="auto"/>
            <w:vAlign w:val="center"/>
          </w:tcPr>
          <w:p w:rsidR="008F2D2A" w:rsidRPr="00573CF6" w:rsidRDefault="008F2D2A" w:rsidP="008F0C77">
            <w:pPr>
              <w:suppressAutoHyphens/>
              <w:spacing w:after="207" w:line="360" w:lineRule="auto"/>
              <w:contextualSpacing/>
              <w:jc w:val="both"/>
              <w:rPr>
                <w:rFonts w:ascii="Calibri" w:eastAsia="Arial" w:hAnsi="Calibri" w:cs="Calibri"/>
                <w:color w:val="000000"/>
                <w:lang w:eastAsia="en-US"/>
              </w:rPr>
            </w:pPr>
            <w:r w:rsidRPr="00573CF6">
              <w:rPr>
                <w:rFonts w:ascii="Calibri" w:hAnsi="Calibri"/>
                <w:szCs w:val="20"/>
                <w:lang w:eastAsia="zh-CN"/>
              </w:rPr>
              <w:t xml:space="preserve">    ΝΑΙ</w:t>
            </w:r>
          </w:p>
        </w:tc>
        <w:tc>
          <w:tcPr>
            <w:tcW w:w="1418" w:type="dxa"/>
            <w:shd w:val="clear" w:color="auto" w:fill="auto"/>
          </w:tcPr>
          <w:p w:rsidR="008F2D2A" w:rsidRPr="00573CF6" w:rsidRDefault="008F2D2A" w:rsidP="008F0C77">
            <w:pPr>
              <w:suppressAutoHyphens/>
              <w:spacing w:after="207" w:line="360" w:lineRule="auto"/>
              <w:ind w:left="754"/>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spacing w:after="207" w:line="360" w:lineRule="auto"/>
              <w:ind w:left="754"/>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spacing w:after="207" w:line="360" w:lineRule="auto"/>
              <w:ind w:left="394"/>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spacing w:after="207" w:line="360" w:lineRule="auto"/>
              <w:contextualSpacing/>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-Την επάρκεια του συστήματος παραγωγής των απαραίτητων στοιχείων και τη συμμόρφωση με το θεσμικό πλαίσιο και την διαδικασία κατάρτισης του ετήσιου προϋπολογισμού στα πλαίσια της στρατηγικής Νοσοκομείου και τις διαδικασίες που ακολουθούνται σε περίπτωση αποκλίσεων. </w:t>
            </w:r>
          </w:p>
        </w:tc>
        <w:tc>
          <w:tcPr>
            <w:tcW w:w="1275" w:type="dxa"/>
            <w:shd w:val="clear" w:color="auto" w:fill="auto"/>
            <w:vAlign w:val="center"/>
          </w:tcPr>
          <w:p w:rsidR="008F2D2A" w:rsidRPr="00573CF6" w:rsidRDefault="008F2D2A" w:rsidP="008F0C77">
            <w:pPr>
              <w:suppressAutoHyphens/>
              <w:spacing w:after="207" w:line="360" w:lineRule="auto"/>
              <w:contextualSpacing/>
              <w:rPr>
                <w:rFonts w:ascii="Calibri" w:eastAsia="Arial" w:hAnsi="Calibri" w:cs="Calibri"/>
                <w:color w:val="000000"/>
                <w:lang w:eastAsia="en-US"/>
              </w:rPr>
            </w:pPr>
            <w:r w:rsidRPr="00573CF6">
              <w:rPr>
                <w:rFonts w:ascii="Calibri" w:eastAsia="Arial" w:hAnsi="Calibri" w:cs="Calibri"/>
                <w:color w:val="000000"/>
                <w:lang w:eastAsia="en-US"/>
              </w:rPr>
              <w:t xml:space="preserve">     ΝΑΙ</w:t>
            </w:r>
          </w:p>
        </w:tc>
        <w:tc>
          <w:tcPr>
            <w:tcW w:w="1418" w:type="dxa"/>
            <w:shd w:val="clear" w:color="auto" w:fill="auto"/>
          </w:tcPr>
          <w:p w:rsidR="008F2D2A" w:rsidRPr="00573CF6" w:rsidRDefault="008F2D2A" w:rsidP="008F0C77">
            <w:pPr>
              <w:suppressAutoHyphens/>
              <w:spacing w:after="207" w:line="360" w:lineRule="auto"/>
              <w:ind w:left="754"/>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spacing w:after="207" w:line="360" w:lineRule="auto"/>
              <w:ind w:left="754"/>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pacing w:line="360" w:lineRule="auto"/>
              <w:jc w:val="both"/>
              <w:rPr>
                <w:rFonts w:ascii="Calibri" w:eastAsia="Arial" w:hAnsi="Calibri" w:cs="Calibri"/>
                <w:b/>
                <w:color w:val="000000"/>
                <w:u w:val="single"/>
                <w:lang w:eastAsia="en-US"/>
              </w:rPr>
            </w:pPr>
            <w:r w:rsidRPr="00573CF6">
              <w:rPr>
                <w:b/>
                <w:szCs w:val="20"/>
                <w:lang w:eastAsia="zh-CN"/>
              </w:rPr>
              <w:t>5.</w:t>
            </w:r>
          </w:p>
        </w:tc>
        <w:tc>
          <w:tcPr>
            <w:tcW w:w="4536" w:type="dxa"/>
            <w:shd w:val="clear" w:color="auto" w:fill="auto"/>
          </w:tcPr>
          <w:p w:rsidR="008F2D2A" w:rsidRPr="00573CF6" w:rsidRDefault="008F2D2A" w:rsidP="008F0C77">
            <w:pPr>
              <w:spacing w:line="360" w:lineRule="auto"/>
              <w:jc w:val="both"/>
              <w:rPr>
                <w:rFonts w:ascii="Calibri" w:eastAsia="Arial" w:hAnsi="Calibri" w:cs="Calibri"/>
                <w:color w:val="000000"/>
                <w:u w:val="single"/>
                <w:lang w:eastAsia="en-US"/>
              </w:rPr>
            </w:pPr>
            <w:r w:rsidRPr="00573CF6">
              <w:rPr>
                <w:rFonts w:ascii="Calibri" w:eastAsia="Arial" w:hAnsi="Calibri" w:cs="Calibri"/>
                <w:b/>
                <w:color w:val="000000"/>
                <w:u w:val="single"/>
                <w:lang w:eastAsia="en-US"/>
              </w:rPr>
              <w:t>Διαδικασία</w:t>
            </w:r>
            <w:r w:rsidRPr="00573CF6">
              <w:rPr>
                <w:rFonts w:ascii="Calibri" w:eastAsia="Arial" w:hAnsi="Calibri" w:cs="Calibri"/>
                <w:color w:val="000000"/>
                <w:u w:val="single"/>
                <w:lang w:eastAsia="en-US"/>
              </w:rPr>
              <w:t xml:space="preserve"> </w:t>
            </w:r>
            <w:r w:rsidRPr="00573CF6">
              <w:rPr>
                <w:rFonts w:ascii="Calibri" w:eastAsia="Arial" w:hAnsi="Calibri" w:cs="Calibri"/>
                <w:b/>
                <w:color w:val="000000"/>
                <w:u w:val="single"/>
                <w:lang w:eastAsia="en-US"/>
              </w:rPr>
              <w:t>Αναγνώρισης</w:t>
            </w:r>
            <w:r w:rsidRPr="00573CF6">
              <w:rPr>
                <w:rFonts w:ascii="Calibri" w:eastAsia="Arial" w:hAnsi="Calibri" w:cs="Calibri"/>
                <w:color w:val="000000"/>
                <w:u w:val="single"/>
                <w:lang w:eastAsia="en-US"/>
              </w:rPr>
              <w:t xml:space="preserve"> </w:t>
            </w:r>
            <w:r w:rsidRPr="00573CF6">
              <w:rPr>
                <w:rFonts w:ascii="Calibri" w:eastAsia="Arial" w:hAnsi="Calibri" w:cs="Calibri"/>
                <w:b/>
                <w:color w:val="000000"/>
                <w:u w:val="single"/>
                <w:lang w:eastAsia="en-US"/>
              </w:rPr>
              <w:t>Κινδύνων</w:t>
            </w:r>
            <w:r w:rsidRPr="00573CF6">
              <w:rPr>
                <w:rFonts w:ascii="Calibri" w:eastAsia="Arial" w:hAnsi="Calibri" w:cs="Calibri"/>
                <w:color w:val="000000"/>
                <w:u w:val="single"/>
                <w:lang w:eastAsia="en-US"/>
              </w:rPr>
              <w:t xml:space="preserve"> </w:t>
            </w:r>
          </w:p>
        </w:tc>
        <w:tc>
          <w:tcPr>
            <w:tcW w:w="1275" w:type="dxa"/>
            <w:shd w:val="clear" w:color="auto" w:fill="auto"/>
            <w:vAlign w:val="center"/>
          </w:tcPr>
          <w:p w:rsidR="008F2D2A" w:rsidRPr="00573CF6" w:rsidRDefault="008F2D2A" w:rsidP="008F0C77">
            <w:pPr>
              <w:spacing w:line="360" w:lineRule="auto"/>
              <w:jc w:val="both"/>
              <w:rPr>
                <w:rFonts w:ascii="Calibri" w:eastAsia="Arial" w:hAnsi="Calibri" w:cs="Calibri"/>
                <w:color w:val="000000"/>
                <w:u w:val="single"/>
                <w:lang w:eastAsia="en-US"/>
              </w:rPr>
            </w:pPr>
          </w:p>
        </w:tc>
        <w:tc>
          <w:tcPr>
            <w:tcW w:w="1418" w:type="dxa"/>
            <w:shd w:val="clear" w:color="auto" w:fill="auto"/>
          </w:tcPr>
          <w:p w:rsidR="008F2D2A" w:rsidRPr="00573CF6" w:rsidRDefault="008F2D2A" w:rsidP="008F0C77">
            <w:pPr>
              <w:spacing w:line="360" w:lineRule="auto"/>
              <w:jc w:val="both"/>
              <w:rPr>
                <w:rFonts w:ascii="Calibri" w:eastAsia="Arial" w:hAnsi="Calibri" w:cs="Calibri"/>
                <w:color w:val="000000"/>
                <w:u w:val="single"/>
                <w:lang w:eastAsia="en-US"/>
              </w:rPr>
            </w:pPr>
          </w:p>
        </w:tc>
        <w:tc>
          <w:tcPr>
            <w:tcW w:w="1730" w:type="dxa"/>
            <w:shd w:val="clear" w:color="auto" w:fill="auto"/>
          </w:tcPr>
          <w:p w:rsidR="008F2D2A" w:rsidRPr="00573CF6" w:rsidRDefault="008F2D2A" w:rsidP="008F0C77">
            <w:pPr>
              <w:spacing w:line="360" w:lineRule="auto"/>
              <w:jc w:val="both"/>
              <w:rPr>
                <w:rFonts w:ascii="Calibri" w:eastAsia="Arial" w:hAnsi="Calibri" w:cs="Calibri"/>
                <w:color w:val="000000"/>
                <w:u w:val="single"/>
                <w:lang w:eastAsia="en-US"/>
              </w:rPr>
            </w:pPr>
          </w:p>
        </w:tc>
      </w:tr>
      <w:tr w:rsidR="008F2D2A" w:rsidRPr="00573CF6" w:rsidTr="008F0C77">
        <w:tc>
          <w:tcPr>
            <w:tcW w:w="710"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pacing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Σε αυτό το στάδιο θα διενεργηθούν συνεντεύξεις με τα αρμόδια στελέχη του Νοσοκομείου για την συγκέντρωση των απόψεων τους σχετικά με: </w:t>
            </w:r>
          </w:p>
        </w:tc>
        <w:tc>
          <w:tcPr>
            <w:tcW w:w="1275" w:type="dxa"/>
            <w:shd w:val="clear" w:color="auto" w:fill="auto"/>
          </w:tcPr>
          <w:p w:rsidR="008F2D2A" w:rsidRPr="00573CF6" w:rsidRDefault="008F2D2A" w:rsidP="008F0C77">
            <w:pPr>
              <w:spacing w:line="360" w:lineRule="auto"/>
              <w:jc w:val="center"/>
              <w:rPr>
                <w:rFonts w:ascii="Calibri" w:eastAsia="Arial" w:hAnsi="Calibri" w:cs="Calibri"/>
                <w:color w:val="000000"/>
                <w:lang w:eastAsia="en-US"/>
              </w:rPr>
            </w:pPr>
            <w:r w:rsidRPr="00573CF6">
              <w:rPr>
                <w:rFonts w:ascii="Calibri" w:eastAsia="Arial" w:hAnsi="Calibri" w:cs="Calibri"/>
                <w:color w:val="000000"/>
                <w:lang w:eastAsia="en-US"/>
              </w:rPr>
              <w:t>ΝΑΙ</w:t>
            </w:r>
          </w:p>
        </w:tc>
        <w:tc>
          <w:tcPr>
            <w:tcW w:w="1418"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spacing w:after="207" w:line="360" w:lineRule="auto"/>
              <w:ind w:left="360"/>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spacing w:after="207" w:line="360" w:lineRule="auto"/>
              <w:contextualSpacing/>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-τους βασικούς στόχους του Νοσοκομείου</w:t>
            </w:r>
          </w:p>
        </w:tc>
        <w:tc>
          <w:tcPr>
            <w:tcW w:w="1275" w:type="dxa"/>
            <w:shd w:val="clear" w:color="auto" w:fill="auto"/>
          </w:tcPr>
          <w:p w:rsidR="008F2D2A" w:rsidRPr="00573CF6" w:rsidRDefault="008F2D2A" w:rsidP="008F0C77">
            <w:pPr>
              <w:suppressAutoHyphens/>
              <w:spacing w:after="207" w:line="360" w:lineRule="auto"/>
              <w:contextualSpacing/>
              <w:rPr>
                <w:rFonts w:ascii="Calibri" w:eastAsia="Arial" w:hAnsi="Calibri" w:cs="Calibri"/>
                <w:color w:val="000000"/>
                <w:lang w:eastAsia="en-US"/>
              </w:rPr>
            </w:pPr>
            <w:r w:rsidRPr="00573CF6">
              <w:rPr>
                <w:rFonts w:ascii="Calibri" w:eastAsia="Arial" w:hAnsi="Calibri" w:cs="Calibri"/>
                <w:color w:val="000000"/>
                <w:lang w:eastAsia="en-US"/>
              </w:rPr>
              <w:t xml:space="preserve">      ΝΑΙ</w:t>
            </w:r>
          </w:p>
        </w:tc>
        <w:tc>
          <w:tcPr>
            <w:tcW w:w="1418" w:type="dxa"/>
            <w:shd w:val="clear" w:color="auto" w:fill="auto"/>
          </w:tcPr>
          <w:p w:rsidR="008F2D2A" w:rsidRPr="00573CF6" w:rsidRDefault="008F2D2A" w:rsidP="008F0C77">
            <w:pPr>
              <w:suppressAutoHyphens/>
              <w:spacing w:after="207" w:line="360" w:lineRule="auto"/>
              <w:ind w:left="720"/>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spacing w:after="207" w:line="360" w:lineRule="auto"/>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spacing w:after="207" w:line="360" w:lineRule="auto"/>
              <w:ind w:left="360"/>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spacing w:after="207" w:line="360" w:lineRule="auto"/>
              <w:contextualSpacing/>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-τους σημαντικότερους κινδύνους που χαρακτηρίζουν τους στόχους αυτούς, </w:t>
            </w:r>
          </w:p>
        </w:tc>
        <w:tc>
          <w:tcPr>
            <w:tcW w:w="1275" w:type="dxa"/>
            <w:shd w:val="clear" w:color="auto" w:fill="auto"/>
          </w:tcPr>
          <w:p w:rsidR="008F2D2A" w:rsidRPr="00573CF6" w:rsidRDefault="008F2D2A" w:rsidP="008F0C77">
            <w:pPr>
              <w:suppressAutoHyphens/>
              <w:spacing w:after="207" w:line="360" w:lineRule="auto"/>
              <w:contextualSpacing/>
              <w:rPr>
                <w:rFonts w:ascii="Calibri" w:eastAsia="Arial" w:hAnsi="Calibri" w:cs="Calibri"/>
                <w:color w:val="000000"/>
                <w:lang w:eastAsia="en-US"/>
              </w:rPr>
            </w:pPr>
            <w:r w:rsidRPr="00573CF6">
              <w:rPr>
                <w:rFonts w:ascii="Calibri" w:eastAsia="Arial" w:hAnsi="Calibri" w:cs="Calibri"/>
                <w:color w:val="000000"/>
                <w:lang w:eastAsia="en-US"/>
              </w:rPr>
              <w:t xml:space="preserve">     ΝΑΙ</w:t>
            </w:r>
          </w:p>
        </w:tc>
        <w:tc>
          <w:tcPr>
            <w:tcW w:w="1418" w:type="dxa"/>
            <w:shd w:val="clear" w:color="auto" w:fill="auto"/>
          </w:tcPr>
          <w:p w:rsidR="008F2D2A" w:rsidRPr="00573CF6" w:rsidRDefault="008F2D2A" w:rsidP="008F0C77">
            <w:pPr>
              <w:suppressAutoHyphens/>
              <w:spacing w:after="207" w:line="360" w:lineRule="auto"/>
              <w:ind w:left="720"/>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spacing w:after="207" w:line="360" w:lineRule="auto"/>
              <w:ind w:left="720"/>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spacing w:after="207" w:line="360" w:lineRule="auto"/>
              <w:ind w:left="360"/>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spacing w:after="207" w:line="360" w:lineRule="auto"/>
              <w:contextualSpacing/>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-την στρατηγική διαχείρισης των κινδύνων</w:t>
            </w:r>
          </w:p>
        </w:tc>
        <w:tc>
          <w:tcPr>
            <w:tcW w:w="1275" w:type="dxa"/>
            <w:shd w:val="clear" w:color="auto" w:fill="auto"/>
          </w:tcPr>
          <w:p w:rsidR="008F2D2A" w:rsidRPr="00573CF6" w:rsidRDefault="008F2D2A" w:rsidP="008F0C77">
            <w:pPr>
              <w:suppressAutoHyphens/>
              <w:spacing w:after="207" w:line="360" w:lineRule="auto"/>
              <w:contextualSpacing/>
              <w:rPr>
                <w:rFonts w:ascii="Calibri" w:eastAsia="Arial" w:hAnsi="Calibri" w:cs="Calibri"/>
                <w:color w:val="000000"/>
                <w:lang w:eastAsia="en-US"/>
              </w:rPr>
            </w:pPr>
            <w:r w:rsidRPr="00573CF6">
              <w:rPr>
                <w:rFonts w:ascii="Calibri" w:eastAsia="Arial" w:hAnsi="Calibri" w:cs="Calibri"/>
                <w:color w:val="000000"/>
                <w:lang w:eastAsia="en-US"/>
              </w:rPr>
              <w:t xml:space="preserve">     ΝΑΙ</w:t>
            </w:r>
          </w:p>
        </w:tc>
        <w:tc>
          <w:tcPr>
            <w:tcW w:w="1418" w:type="dxa"/>
            <w:shd w:val="clear" w:color="auto" w:fill="auto"/>
          </w:tcPr>
          <w:p w:rsidR="008F2D2A" w:rsidRPr="00573CF6" w:rsidRDefault="008F2D2A" w:rsidP="008F0C77">
            <w:pPr>
              <w:suppressAutoHyphens/>
              <w:spacing w:after="207" w:line="360" w:lineRule="auto"/>
              <w:ind w:left="720"/>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spacing w:after="207" w:line="360" w:lineRule="auto"/>
              <w:ind w:left="720"/>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spacing w:after="207" w:line="360" w:lineRule="auto"/>
              <w:ind w:left="360"/>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spacing w:after="207" w:line="360" w:lineRule="auto"/>
              <w:contextualSpacing/>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-τη γενικότερη κουλτούρα διαχείρισης κινδύνων του φορέα. </w:t>
            </w:r>
          </w:p>
        </w:tc>
        <w:tc>
          <w:tcPr>
            <w:tcW w:w="1275" w:type="dxa"/>
            <w:shd w:val="clear" w:color="auto" w:fill="auto"/>
          </w:tcPr>
          <w:p w:rsidR="008F2D2A" w:rsidRPr="00573CF6" w:rsidRDefault="008F2D2A" w:rsidP="008F0C77">
            <w:pPr>
              <w:suppressAutoHyphens/>
              <w:spacing w:after="207" w:line="360" w:lineRule="auto"/>
              <w:contextualSpacing/>
              <w:rPr>
                <w:rFonts w:ascii="Calibri" w:eastAsia="Arial" w:hAnsi="Calibri" w:cs="Calibri"/>
                <w:color w:val="000000"/>
                <w:lang w:eastAsia="en-US"/>
              </w:rPr>
            </w:pPr>
            <w:r w:rsidRPr="00573CF6">
              <w:rPr>
                <w:rFonts w:ascii="Calibri" w:eastAsia="Arial" w:hAnsi="Calibri" w:cs="Calibri"/>
                <w:color w:val="000000"/>
                <w:lang w:eastAsia="en-US"/>
              </w:rPr>
              <w:t xml:space="preserve">     ΝΑΙ</w:t>
            </w:r>
          </w:p>
        </w:tc>
        <w:tc>
          <w:tcPr>
            <w:tcW w:w="1418" w:type="dxa"/>
            <w:shd w:val="clear" w:color="auto" w:fill="auto"/>
          </w:tcPr>
          <w:p w:rsidR="008F2D2A" w:rsidRPr="00573CF6" w:rsidRDefault="008F2D2A" w:rsidP="008F0C77">
            <w:pPr>
              <w:suppressAutoHyphens/>
              <w:spacing w:after="207" w:line="360" w:lineRule="auto"/>
              <w:ind w:left="720"/>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spacing w:after="207" w:line="360" w:lineRule="auto"/>
              <w:ind w:left="720"/>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pacing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Στο στάδιο αυτό θα καλυφθούν λεπτομερώς:</w:t>
            </w:r>
          </w:p>
        </w:tc>
        <w:tc>
          <w:tcPr>
            <w:tcW w:w="1275" w:type="dxa"/>
            <w:shd w:val="clear" w:color="auto" w:fill="auto"/>
          </w:tcPr>
          <w:p w:rsidR="008F2D2A" w:rsidRPr="00573CF6" w:rsidRDefault="008F2D2A" w:rsidP="008F0C77">
            <w:pPr>
              <w:spacing w:line="360" w:lineRule="auto"/>
              <w:jc w:val="center"/>
              <w:rPr>
                <w:rFonts w:ascii="Calibri" w:eastAsia="Arial" w:hAnsi="Calibri" w:cs="Calibri"/>
                <w:color w:val="000000"/>
                <w:lang w:eastAsia="en-US"/>
              </w:rPr>
            </w:pPr>
          </w:p>
        </w:tc>
        <w:tc>
          <w:tcPr>
            <w:tcW w:w="1418"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spacing w:after="207" w:line="360" w:lineRule="auto"/>
              <w:ind w:left="720"/>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spacing w:after="207" w:line="360" w:lineRule="auto"/>
              <w:contextualSpacing/>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Ο ρόλος της Διοίκησης στα πλαίσια της Διαχείρισης των κινδύνων </w:t>
            </w:r>
          </w:p>
        </w:tc>
        <w:tc>
          <w:tcPr>
            <w:tcW w:w="1275" w:type="dxa"/>
            <w:shd w:val="clear" w:color="auto" w:fill="auto"/>
          </w:tcPr>
          <w:p w:rsidR="008F2D2A" w:rsidRPr="00573CF6" w:rsidRDefault="008F2D2A" w:rsidP="008F0C77">
            <w:pPr>
              <w:suppressAutoHyphens/>
              <w:spacing w:after="207" w:line="360" w:lineRule="auto"/>
              <w:contextualSpacing/>
              <w:rPr>
                <w:rFonts w:ascii="Calibri" w:eastAsia="Arial" w:hAnsi="Calibri" w:cs="Calibri"/>
                <w:color w:val="000000"/>
                <w:lang w:eastAsia="en-US"/>
              </w:rPr>
            </w:pPr>
            <w:r w:rsidRPr="00573CF6">
              <w:rPr>
                <w:rFonts w:ascii="Calibri" w:eastAsia="Arial" w:hAnsi="Calibri" w:cs="Calibri"/>
                <w:color w:val="000000"/>
                <w:lang w:eastAsia="en-US"/>
              </w:rPr>
              <w:t xml:space="preserve">      ΝΑΙ</w:t>
            </w:r>
          </w:p>
        </w:tc>
        <w:tc>
          <w:tcPr>
            <w:tcW w:w="1418" w:type="dxa"/>
            <w:shd w:val="clear" w:color="auto" w:fill="auto"/>
          </w:tcPr>
          <w:p w:rsidR="008F2D2A" w:rsidRPr="00573CF6" w:rsidRDefault="008F2D2A" w:rsidP="008F0C77">
            <w:pPr>
              <w:suppressAutoHyphens/>
              <w:spacing w:after="207" w:line="360" w:lineRule="auto"/>
              <w:ind w:left="720"/>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spacing w:after="207" w:line="360" w:lineRule="auto"/>
              <w:ind w:left="720"/>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spacing w:after="207" w:line="360" w:lineRule="auto"/>
              <w:ind w:left="720"/>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spacing w:after="207" w:line="360" w:lineRule="auto"/>
              <w:contextualSpacing/>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Οι μηχανισμοί προσδιορισμού, ανάλυσης, ελέγχου και διαχείρισης κάθε μορφής κινδύνου που ενέχει η λειτουργία του Νοσοκομείου. </w:t>
            </w:r>
          </w:p>
        </w:tc>
        <w:tc>
          <w:tcPr>
            <w:tcW w:w="1275" w:type="dxa"/>
            <w:shd w:val="clear" w:color="auto" w:fill="auto"/>
          </w:tcPr>
          <w:p w:rsidR="008F2D2A" w:rsidRPr="00573CF6" w:rsidRDefault="008F2D2A" w:rsidP="008F0C77">
            <w:pPr>
              <w:suppressAutoHyphens/>
              <w:spacing w:after="207" w:line="360" w:lineRule="auto"/>
              <w:contextualSpacing/>
              <w:rPr>
                <w:rFonts w:ascii="Calibri" w:eastAsia="Arial" w:hAnsi="Calibri" w:cs="Calibri"/>
                <w:color w:val="000000"/>
                <w:lang w:eastAsia="en-US"/>
              </w:rPr>
            </w:pPr>
            <w:r w:rsidRPr="00573CF6">
              <w:rPr>
                <w:rFonts w:ascii="Calibri" w:eastAsia="Arial" w:hAnsi="Calibri" w:cs="Calibri"/>
                <w:color w:val="000000"/>
                <w:lang w:eastAsia="en-US"/>
              </w:rPr>
              <w:t xml:space="preserve">      ΝΑΙ</w:t>
            </w:r>
          </w:p>
        </w:tc>
        <w:tc>
          <w:tcPr>
            <w:tcW w:w="1418" w:type="dxa"/>
            <w:shd w:val="clear" w:color="auto" w:fill="auto"/>
          </w:tcPr>
          <w:p w:rsidR="008F2D2A" w:rsidRPr="00573CF6" w:rsidRDefault="008F2D2A" w:rsidP="008F0C77">
            <w:pPr>
              <w:suppressAutoHyphens/>
              <w:spacing w:after="207" w:line="360" w:lineRule="auto"/>
              <w:ind w:left="720"/>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spacing w:after="207" w:line="360" w:lineRule="auto"/>
              <w:ind w:left="720"/>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pacing w:line="360" w:lineRule="auto"/>
              <w:jc w:val="both"/>
              <w:rPr>
                <w:rFonts w:ascii="Calibri" w:eastAsia="Arial" w:hAnsi="Calibri" w:cs="Calibri"/>
                <w:b/>
                <w:color w:val="000000"/>
                <w:lang w:eastAsia="en-US"/>
              </w:rPr>
            </w:pPr>
            <w:r w:rsidRPr="00573CF6">
              <w:rPr>
                <w:rFonts w:ascii="Calibri" w:eastAsia="Arial" w:hAnsi="Calibri" w:cs="Calibri"/>
                <w:b/>
                <w:color w:val="000000"/>
                <w:lang w:eastAsia="en-US"/>
              </w:rPr>
              <w:t>6.</w:t>
            </w:r>
          </w:p>
        </w:tc>
        <w:tc>
          <w:tcPr>
            <w:tcW w:w="4536" w:type="dxa"/>
            <w:shd w:val="clear" w:color="auto" w:fill="auto"/>
          </w:tcPr>
          <w:p w:rsidR="008F2D2A" w:rsidRPr="00573CF6" w:rsidRDefault="008F2D2A" w:rsidP="008F0C77">
            <w:pPr>
              <w:spacing w:line="360" w:lineRule="auto"/>
              <w:jc w:val="both"/>
              <w:rPr>
                <w:rFonts w:ascii="Calibri" w:eastAsia="Arial" w:hAnsi="Calibri" w:cs="Calibri"/>
                <w:b/>
                <w:color w:val="000000"/>
                <w:u w:val="single"/>
                <w:lang w:eastAsia="en-US"/>
              </w:rPr>
            </w:pPr>
            <w:r w:rsidRPr="00573CF6">
              <w:rPr>
                <w:rFonts w:ascii="Calibri" w:eastAsia="Arial" w:hAnsi="Calibri" w:cs="Calibri"/>
                <w:b/>
                <w:color w:val="000000"/>
                <w:u w:val="single"/>
                <w:lang w:eastAsia="en-US"/>
              </w:rPr>
              <w:t>Αξιολόγηση Ελεγκτικών Μηχανισμών και Δικλείδων Ασφαλείας του συνόλου των εργασιών – διαδικασιών που εφαρμόζονται σήμερα στο Νοσοκομείο.</w:t>
            </w:r>
          </w:p>
        </w:tc>
        <w:tc>
          <w:tcPr>
            <w:tcW w:w="1275" w:type="dxa"/>
            <w:shd w:val="clear" w:color="auto" w:fill="auto"/>
          </w:tcPr>
          <w:p w:rsidR="008F2D2A" w:rsidRPr="00573CF6" w:rsidRDefault="008F2D2A" w:rsidP="008F0C77">
            <w:pPr>
              <w:spacing w:line="360" w:lineRule="auto"/>
              <w:jc w:val="both"/>
              <w:rPr>
                <w:rFonts w:ascii="Calibri" w:eastAsia="Arial" w:hAnsi="Calibri" w:cs="Calibri"/>
                <w:color w:val="000000"/>
                <w:u w:val="single"/>
                <w:lang w:eastAsia="en-US"/>
              </w:rPr>
            </w:pPr>
          </w:p>
        </w:tc>
        <w:tc>
          <w:tcPr>
            <w:tcW w:w="1418" w:type="dxa"/>
            <w:shd w:val="clear" w:color="auto" w:fill="auto"/>
          </w:tcPr>
          <w:p w:rsidR="008F2D2A" w:rsidRPr="00573CF6" w:rsidRDefault="008F2D2A" w:rsidP="008F0C77">
            <w:pPr>
              <w:spacing w:line="360" w:lineRule="auto"/>
              <w:jc w:val="both"/>
              <w:rPr>
                <w:rFonts w:ascii="Calibri" w:eastAsia="Arial" w:hAnsi="Calibri" w:cs="Calibri"/>
                <w:color w:val="000000"/>
                <w:u w:val="single"/>
                <w:lang w:eastAsia="en-US"/>
              </w:rPr>
            </w:pPr>
          </w:p>
        </w:tc>
        <w:tc>
          <w:tcPr>
            <w:tcW w:w="1730" w:type="dxa"/>
            <w:shd w:val="clear" w:color="auto" w:fill="auto"/>
          </w:tcPr>
          <w:p w:rsidR="008F2D2A" w:rsidRPr="00573CF6" w:rsidRDefault="008F2D2A" w:rsidP="008F0C77">
            <w:pPr>
              <w:spacing w:line="360" w:lineRule="auto"/>
              <w:jc w:val="both"/>
              <w:rPr>
                <w:rFonts w:ascii="Calibri" w:eastAsia="Arial" w:hAnsi="Calibri" w:cs="Calibri"/>
                <w:color w:val="000000"/>
                <w:u w:val="single"/>
                <w:lang w:eastAsia="en-US"/>
              </w:rPr>
            </w:pPr>
          </w:p>
        </w:tc>
      </w:tr>
      <w:tr w:rsidR="008F2D2A" w:rsidRPr="00573CF6" w:rsidTr="008F0C77">
        <w:tc>
          <w:tcPr>
            <w:tcW w:w="710"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pacing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Στο στάδιο αυτό θα πραγματοποιηθεί αξιολόγηση των ελεγκτικών μηχανισμών και των δικλείδων ασφαλείας σε όλες τις υπηρεσίες του Νοσοκομείου. Για όλες τις υπηρεσίες που θα καλυφθούν, θα εξεταστούν οι πρόσφατα αναπτυγμένες πολιτικές και διαδικασίες που έχουν υιοθετηθεί για την κάλυψη των σχετικών με κάθε μονάδα κινδύνων. </w:t>
            </w:r>
          </w:p>
        </w:tc>
        <w:tc>
          <w:tcPr>
            <w:tcW w:w="1275"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r w:rsidRPr="00573CF6">
              <w:rPr>
                <w:rFonts w:ascii="Calibri" w:eastAsia="Arial" w:hAnsi="Calibri" w:cs="Calibri"/>
                <w:color w:val="000000"/>
                <w:lang w:eastAsia="en-US"/>
              </w:rPr>
              <w:t xml:space="preserve">      ΝΑΙ</w:t>
            </w:r>
          </w:p>
        </w:tc>
        <w:tc>
          <w:tcPr>
            <w:tcW w:w="1418"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pacing w:line="360"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tabs>
                <w:tab w:val="left" w:pos="1440"/>
              </w:tabs>
              <w:spacing w:line="360" w:lineRule="auto"/>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tabs>
                <w:tab w:val="left" w:pos="1440"/>
              </w:tabs>
              <w:spacing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Για το σκοπό αυτό ο ανάδοχος θα παραλάβει για κάθε υπηρεσία όλα τα εγχειρίδια πολιτικών και διαδικασιών, ενώ παράλληλα θα πραγματοποιηθούν από τον ανάδοχο συνεντεύξεις με όλα τα αρμόδια στελέχη κάθε υπηρεσίας έτσι ώστε να κατανοηθούν πλήρως τα σημεία ελέγχου που έχουν εισαχθεί για κάθε διεύθυνση. Στη συνέχεια θα πραγματοποιηθούν έλεγχοι επιβεβαίωσης (</w:t>
            </w:r>
            <w:r w:rsidRPr="00573CF6">
              <w:rPr>
                <w:rFonts w:ascii="Calibri" w:eastAsia="Arial" w:hAnsi="Calibri" w:cs="Calibri"/>
                <w:color w:val="000000"/>
                <w:sz w:val="18"/>
                <w:szCs w:val="18"/>
                <w:lang w:val="en-US" w:eastAsia="en-US"/>
              </w:rPr>
              <w:t>walk</w:t>
            </w:r>
            <w:r w:rsidRPr="00573CF6">
              <w:rPr>
                <w:rFonts w:ascii="Calibri" w:eastAsia="Arial" w:hAnsi="Calibri" w:cs="Calibri"/>
                <w:color w:val="000000"/>
                <w:sz w:val="18"/>
                <w:szCs w:val="18"/>
                <w:lang w:eastAsia="en-US"/>
              </w:rPr>
              <w:t xml:space="preserve"> </w:t>
            </w:r>
            <w:r w:rsidRPr="00573CF6">
              <w:rPr>
                <w:rFonts w:ascii="Calibri" w:eastAsia="Arial" w:hAnsi="Calibri" w:cs="Calibri"/>
                <w:color w:val="000000"/>
                <w:sz w:val="18"/>
                <w:szCs w:val="18"/>
                <w:lang w:val="en-US" w:eastAsia="en-US"/>
              </w:rPr>
              <w:t>through</w:t>
            </w:r>
            <w:r w:rsidRPr="00573CF6">
              <w:rPr>
                <w:rFonts w:ascii="Calibri" w:eastAsia="Arial" w:hAnsi="Calibri" w:cs="Calibri"/>
                <w:color w:val="000000"/>
                <w:sz w:val="18"/>
                <w:szCs w:val="18"/>
                <w:lang w:eastAsia="en-US"/>
              </w:rPr>
              <w:t xml:space="preserve"> </w:t>
            </w:r>
            <w:r w:rsidRPr="00573CF6">
              <w:rPr>
                <w:rFonts w:ascii="Calibri" w:eastAsia="Arial" w:hAnsi="Calibri" w:cs="Calibri"/>
                <w:color w:val="000000"/>
                <w:sz w:val="18"/>
                <w:szCs w:val="18"/>
                <w:lang w:val="en-US" w:eastAsia="en-US"/>
              </w:rPr>
              <w:t>tests</w:t>
            </w:r>
            <w:r w:rsidRPr="00573CF6">
              <w:rPr>
                <w:rFonts w:ascii="Calibri" w:eastAsia="Arial" w:hAnsi="Calibri" w:cs="Calibri"/>
                <w:color w:val="000000"/>
                <w:sz w:val="18"/>
                <w:szCs w:val="18"/>
                <w:lang w:eastAsia="en-US"/>
              </w:rPr>
              <w:t>) ώστε να επιβεβαιωθεί ότι το σύστημα λειτουργεί όπως έχει περιγράφει και εμφανίζεται στις σχετικές διαδικασίες</w:t>
            </w:r>
          </w:p>
        </w:tc>
        <w:tc>
          <w:tcPr>
            <w:tcW w:w="1275" w:type="dxa"/>
            <w:shd w:val="clear" w:color="auto" w:fill="auto"/>
          </w:tcPr>
          <w:p w:rsidR="008F2D2A" w:rsidRPr="00573CF6" w:rsidRDefault="008F2D2A" w:rsidP="008F0C77">
            <w:pPr>
              <w:tabs>
                <w:tab w:val="left" w:pos="1440"/>
              </w:tabs>
              <w:spacing w:line="360" w:lineRule="auto"/>
              <w:jc w:val="center"/>
              <w:rPr>
                <w:rFonts w:ascii="Calibri" w:eastAsia="Arial" w:hAnsi="Calibri" w:cs="Calibri"/>
                <w:color w:val="000000"/>
                <w:lang w:eastAsia="en-US"/>
              </w:rPr>
            </w:pPr>
            <w:r w:rsidRPr="00573CF6">
              <w:rPr>
                <w:rFonts w:ascii="Calibri" w:eastAsia="Arial" w:hAnsi="Calibri" w:cs="Calibri"/>
                <w:color w:val="000000"/>
                <w:lang w:eastAsia="en-US"/>
              </w:rPr>
              <w:t>ΝΑΙ</w:t>
            </w:r>
          </w:p>
        </w:tc>
        <w:tc>
          <w:tcPr>
            <w:tcW w:w="1418" w:type="dxa"/>
            <w:shd w:val="clear" w:color="auto" w:fill="auto"/>
          </w:tcPr>
          <w:p w:rsidR="008F2D2A" w:rsidRPr="00573CF6" w:rsidRDefault="008F2D2A" w:rsidP="008F0C77">
            <w:pPr>
              <w:tabs>
                <w:tab w:val="left" w:pos="1440"/>
              </w:tabs>
              <w:spacing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tabs>
                <w:tab w:val="left" w:pos="1440"/>
              </w:tabs>
              <w:spacing w:line="360"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pacing w:line="360" w:lineRule="auto"/>
              <w:jc w:val="both"/>
              <w:rPr>
                <w:rFonts w:ascii="Calibri" w:hAnsi="Calibri" w:cs="Calibri"/>
                <w:b/>
                <w:bCs/>
                <w:i/>
                <w:iCs/>
                <w:color w:val="000000"/>
                <w:kern w:val="24"/>
                <w:u w:val="single"/>
              </w:rPr>
            </w:pPr>
            <w:r w:rsidRPr="00573CF6">
              <w:rPr>
                <w:b/>
                <w:szCs w:val="20"/>
                <w:lang w:eastAsia="zh-CN"/>
              </w:rPr>
              <w:t>7.</w:t>
            </w:r>
          </w:p>
        </w:tc>
        <w:tc>
          <w:tcPr>
            <w:tcW w:w="4536" w:type="dxa"/>
            <w:shd w:val="clear" w:color="auto" w:fill="auto"/>
          </w:tcPr>
          <w:p w:rsidR="008F2D2A" w:rsidRPr="00573CF6" w:rsidRDefault="008F2D2A" w:rsidP="008F0C77">
            <w:pPr>
              <w:spacing w:line="360" w:lineRule="auto"/>
              <w:jc w:val="both"/>
              <w:rPr>
                <w:rFonts w:ascii="Calibri" w:hAnsi="Calibri" w:cs="Calibri"/>
                <w:b/>
                <w:bCs/>
                <w:i/>
                <w:iCs/>
                <w:color w:val="000000"/>
                <w:kern w:val="24"/>
                <w:u w:val="single"/>
              </w:rPr>
            </w:pPr>
            <w:r w:rsidRPr="00573CF6">
              <w:rPr>
                <w:rFonts w:ascii="Calibri" w:hAnsi="Calibri" w:cs="Calibri"/>
                <w:b/>
                <w:bCs/>
                <w:i/>
                <w:iCs/>
                <w:color w:val="000000"/>
                <w:kern w:val="24"/>
                <w:u w:val="single"/>
              </w:rPr>
              <w:t>Στάδιο 2 – Καταγραφή διαδικασιών που περιέχουν δημοσιονομικό κίνδυνο, ανάλυση των δημοσιονομικών κινδύνων και δικλείδων  ασφαλείας ανά διαδικασία</w:t>
            </w:r>
          </w:p>
        </w:tc>
        <w:tc>
          <w:tcPr>
            <w:tcW w:w="1275" w:type="dxa"/>
            <w:shd w:val="clear" w:color="auto" w:fill="auto"/>
          </w:tcPr>
          <w:p w:rsidR="008F2D2A" w:rsidRPr="00573CF6" w:rsidRDefault="008F2D2A" w:rsidP="008F0C77">
            <w:pPr>
              <w:spacing w:line="360" w:lineRule="auto"/>
              <w:jc w:val="both"/>
              <w:rPr>
                <w:rFonts w:ascii="Calibri" w:hAnsi="Calibri" w:cs="Calibri"/>
                <w:b/>
                <w:bCs/>
                <w:i/>
                <w:iCs/>
                <w:color w:val="000000"/>
                <w:kern w:val="24"/>
                <w:u w:val="single"/>
              </w:rPr>
            </w:pPr>
          </w:p>
        </w:tc>
        <w:tc>
          <w:tcPr>
            <w:tcW w:w="1418" w:type="dxa"/>
            <w:shd w:val="clear" w:color="auto" w:fill="auto"/>
          </w:tcPr>
          <w:p w:rsidR="008F2D2A" w:rsidRPr="00573CF6" w:rsidRDefault="008F2D2A" w:rsidP="008F0C77">
            <w:pPr>
              <w:spacing w:line="360" w:lineRule="auto"/>
              <w:jc w:val="both"/>
              <w:rPr>
                <w:rFonts w:ascii="Calibri" w:hAnsi="Calibri" w:cs="Calibri"/>
                <w:b/>
                <w:bCs/>
                <w:i/>
                <w:iCs/>
                <w:color w:val="000000"/>
                <w:kern w:val="24"/>
                <w:u w:val="single"/>
              </w:rPr>
            </w:pPr>
          </w:p>
        </w:tc>
        <w:tc>
          <w:tcPr>
            <w:tcW w:w="1730" w:type="dxa"/>
            <w:shd w:val="clear" w:color="auto" w:fill="auto"/>
          </w:tcPr>
          <w:p w:rsidR="008F2D2A" w:rsidRPr="00573CF6" w:rsidRDefault="008F2D2A" w:rsidP="008F0C77">
            <w:pPr>
              <w:spacing w:line="360" w:lineRule="auto"/>
              <w:jc w:val="both"/>
              <w:rPr>
                <w:rFonts w:ascii="Calibri" w:hAnsi="Calibri" w:cs="Calibri"/>
                <w:b/>
                <w:bCs/>
                <w:i/>
                <w:iCs/>
                <w:color w:val="000000"/>
                <w:kern w:val="24"/>
                <w:u w:val="single"/>
              </w:rPr>
            </w:pPr>
          </w:p>
        </w:tc>
      </w:tr>
      <w:tr w:rsidR="008F2D2A" w:rsidRPr="00573CF6" w:rsidTr="008F0C77">
        <w:tc>
          <w:tcPr>
            <w:tcW w:w="710" w:type="dxa"/>
            <w:shd w:val="clear" w:color="auto" w:fill="auto"/>
          </w:tcPr>
          <w:p w:rsidR="008F2D2A" w:rsidRPr="00573CF6" w:rsidRDefault="008F2D2A" w:rsidP="008F0C77">
            <w:pPr>
              <w:tabs>
                <w:tab w:val="left" w:pos="720"/>
                <w:tab w:val="left" w:pos="1440"/>
              </w:tabs>
              <w:suppressAutoHyphens/>
              <w:spacing w:after="207" w:line="360" w:lineRule="auto"/>
              <w:ind w:left="360"/>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tabs>
                <w:tab w:val="left" w:pos="720"/>
                <w:tab w:val="left" w:pos="1440"/>
              </w:tabs>
              <w:suppressAutoHyphens/>
              <w:spacing w:after="207"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-Εκπόνηση προσχεδίου (</w:t>
            </w:r>
            <w:r w:rsidRPr="00573CF6">
              <w:rPr>
                <w:rFonts w:ascii="Calibri" w:eastAsia="Arial" w:hAnsi="Calibri" w:cs="Calibri"/>
                <w:color w:val="000000"/>
                <w:sz w:val="18"/>
                <w:szCs w:val="18"/>
                <w:lang w:val="en-US" w:eastAsia="en-US"/>
              </w:rPr>
              <w:t>draft</w:t>
            </w:r>
            <w:r w:rsidRPr="00573CF6">
              <w:rPr>
                <w:rFonts w:ascii="Calibri" w:eastAsia="Arial" w:hAnsi="Calibri" w:cs="Calibri"/>
                <w:color w:val="000000"/>
                <w:sz w:val="18"/>
                <w:szCs w:val="18"/>
                <w:lang w:eastAsia="en-US"/>
              </w:rPr>
              <w:t xml:space="preserve"> έκδοσης) των διαδικασιών, των δημοσιονομικών κινδύνων ανά διαδικασία και των δικλείδων ασφαλείας ανά διαδικασία.</w:t>
            </w:r>
          </w:p>
        </w:tc>
        <w:tc>
          <w:tcPr>
            <w:tcW w:w="1275" w:type="dxa"/>
            <w:shd w:val="clear" w:color="auto" w:fill="auto"/>
          </w:tcPr>
          <w:p w:rsidR="008F2D2A" w:rsidRPr="00573CF6" w:rsidRDefault="008F2D2A" w:rsidP="008F0C77">
            <w:pPr>
              <w:tabs>
                <w:tab w:val="left" w:pos="720"/>
                <w:tab w:val="left" w:pos="1440"/>
              </w:tabs>
              <w:suppressAutoHyphens/>
              <w:spacing w:after="207" w:line="360" w:lineRule="auto"/>
              <w:rPr>
                <w:rFonts w:ascii="Calibri" w:eastAsia="Arial" w:hAnsi="Calibri" w:cs="Calibri"/>
                <w:color w:val="000000"/>
                <w:lang w:eastAsia="en-US"/>
              </w:rPr>
            </w:pPr>
            <w:r w:rsidRPr="00573CF6">
              <w:rPr>
                <w:rFonts w:ascii="Calibri" w:eastAsia="Arial" w:hAnsi="Calibri" w:cs="Calibri"/>
                <w:color w:val="000000"/>
                <w:lang w:eastAsia="en-US"/>
              </w:rPr>
              <w:t xml:space="preserve">     ΝΑΙ</w:t>
            </w:r>
          </w:p>
        </w:tc>
        <w:tc>
          <w:tcPr>
            <w:tcW w:w="1418" w:type="dxa"/>
            <w:shd w:val="clear" w:color="auto" w:fill="auto"/>
          </w:tcPr>
          <w:p w:rsidR="008F2D2A" w:rsidRPr="00573CF6" w:rsidRDefault="008F2D2A" w:rsidP="008F0C77">
            <w:pPr>
              <w:tabs>
                <w:tab w:val="left" w:pos="720"/>
                <w:tab w:val="left" w:pos="1440"/>
              </w:tabs>
              <w:suppressAutoHyphens/>
              <w:spacing w:after="207"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tabs>
                <w:tab w:val="left" w:pos="720"/>
                <w:tab w:val="left" w:pos="1440"/>
              </w:tabs>
              <w:suppressAutoHyphens/>
              <w:spacing w:after="207" w:line="360" w:lineRule="auto"/>
              <w:ind w:left="720"/>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tabs>
                <w:tab w:val="left" w:pos="720"/>
                <w:tab w:val="left" w:pos="1440"/>
              </w:tabs>
              <w:suppressAutoHyphens/>
              <w:spacing w:after="207" w:line="360" w:lineRule="auto"/>
              <w:ind w:left="720"/>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tabs>
                <w:tab w:val="left" w:pos="720"/>
                <w:tab w:val="left" w:pos="1440"/>
              </w:tabs>
              <w:suppressAutoHyphens/>
              <w:spacing w:after="207"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-Αξιολόγηση των Δημοσιονομικών κινδύνων βάσει των υφιστάμενων δικλείδων ασφαλείας.</w:t>
            </w:r>
          </w:p>
        </w:tc>
        <w:tc>
          <w:tcPr>
            <w:tcW w:w="1275" w:type="dxa"/>
            <w:shd w:val="clear" w:color="auto" w:fill="auto"/>
          </w:tcPr>
          <w:p w:rsidR="008F2D2A" w:rsidRPr="00573CF6" w:rsidRDefault="008F2D2A" w:rsidP="008F0C77">
            <w:pPr>
              <w:tabs>
                <w:tab w:val="left" w:pos="720"/>
                <w:tab w:val="left" w:pos="1440"/>
              </w:tabs>
              <w:suppressAutoHyphens/>
              <w:spacing w:after="207" w:line="360" w:lineRule="auto"/>
              <w:jc w:val="both"/>
              <w:rPr>
                <w:rFonts w:ascii="Calibri" w:eastAsia="Arial" w:hAnsi="Calibri" w:cs="Calibri"/>
                <w:color w:val="000000"/>
                <w:lang w:eastAsia="en-US"/>
              </w:rPr>
            </w:pPr>
            <w:r w:rsidRPr="00573CF6">
              <w:rPr>
                <w:rFonts w:ascii="Calibri" w:eastAsia="Arial" w:hAnsi="Calibri" w:cs="Calibri"/>
                <w:color w:val="000000"/>
                <w:lang w:eastAsia="en-US"/>
              </w:rPr>
              <w:t xml:space="preserve">      ΝΑΙ </w:t>
            </w:r>
          </w:p>
        </w:tc>
        <w:tc>
          <w:tcPr>
            <w:tcW w:w="1418" w:type="dxa"/>
            <w:shd w:val="clear" w:color="auto" w:fill="auto"/>
          </w:tcPr>
          <w:p w:rsidR="008F2D2A" w:rsidRPr="00573CF6" w:rsidRDefault="008F2D2A" w:rsidP="008F0C77">
            <w:pPr>
              <w:tabs>
                <w:tab w:val="left" w:pos="720"/>
                <w:tab w:val="left" w:pos="1440"/>
              </w:tabs>
              <w:suppressAutoHyphens/>
              <w:spacing w:after="207" w:line="360" w:lineRule="auto"/>
              <w:ind w:left="720"/>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tabs>
                <w:tab w:val="left" w:pos="720"/>
                <w:tab w:val="left" w:pos="1440"/>
              </w:tabs>
              <w:suppressAutoHyphens/>
              <w:spacing w:after="207" w:line="360" w:lineRule="auto"/>
              <w:ind w:left="720"/>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tabs>
                <w:tab w:val="left" w:pos="720"/>
                <w:tab w:val="left" w:pos="1440"/>
              </w:tabs>
              <w:suppressAutoHyphens/>
              <w:spacing w:after="207" w:line="360" w:lineRule="auto"/>
              <w:ind w:left="360"/>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tabs>
                <w:tab w:val="left" w:pos="720"/>
                <w:tab w:val="left" w:pos="1440"/>
              </w:tabs>
              <w:suppressAutoHyphens/>
              <w:spacing w:after="207"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-Αποστολή στα αρμόδια στελέχη των αντίστοιχων διευθύνσεων. Παροχή επεξηγηματικών πληροφοριών και καταγραφή των σχολίων τους και ενδεχόμενων προτάσεων από την πλευρά τους.</w:t>
            </w:r>
          </w:p>
        </w:tc>
        <w:tc>
          <w:tcPr>
            <w:tcW w:w="1275" w:type="dxa"/>
            <w:shd w:val="clear" w:color="auto" w:fill="auto"/>
          </w:tcPr>
          <w:p w:rsidR="008F2D2A" w:rsidRPr="00573CF6" w:rsidRDefault="008F2D2A" w:rsidP="008F0C77">
            <w:pPr>
              <w:tabs>
                <w:tab w:val="left" w:pos="720"/>
                <w:tab w:val="left" w:pos="1440"/>
              </w:tabs>
              <w:suppressAutoHyphens/>
              <w:spacing w:after="207" w:line="360" w:lineRule="auto"/>
              <w:jc w:val="both"/>
              <w:rPr>
                <w:rFonts w:ascii="Calibri" w:eastAsia="Arial" w:hAnsi="Calibri" w:cs="Calibri"/>
                <w:color w:val="000000"/>
                <w:lang w:eastAsia="en-US"/>
              </w:rPr>
            </w:pPr>
            <w:r w:rsidRPr="00573CF6">
              <w:rPr>
                <w:rFonts w:ascii="Calibri" w:eastAsia="Arial" w:hAnsi="Calibri" w:cs="Calibri"/>
                <w:color w:val="000000"/>
                <w:lang w:eastAsia="en-US"/>
              </w:rPr>
              <w:t xml:space="preserve">      ΝΑΙ </w:t>
            </w:r>
          </w:p>
        </w:tc>
        <w:tc>
          <w:tcPr>
            <w:tcW w:w="1418" w:type="dxa"/>
            <w:shd w:val="clear" w:color="auto" w:fill="auto"/>
          </w:tcPr>
          <w:p w:rsidR="008F2D2A" w:rsidRPr="00573CF6" w:rsidRDefault="008F2D2A" w:rsidP="008F0C77">
            <w:pPr>
              <w:tabs>
                <w:tab w:val="left" w:pos="720"/>
                <w:tab w:val="left" w:pos="1440"/>
              </w:tabs>
              <w:suppressAutoHyphens/>
              <w:spacing w:after="207" w:line="360" w:lineRule="auto"/>
              <w:ind w:left="720"/>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tabs>
                <w:tab w:val="left" w:pos="720"/>
                <w:tab w:val="left" w:pos="1440"/>
              </w:tabs>
              <w:suppressAutoHyphens/>
              <w:spacing w:after="207" w:line="360" w:lineRule="auto"/>
              <w:ind w:left="720"/>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tabs>
                <w:tab w:val="left" w:pos="720"/>
                <w:tab w:val="left" w:pos="1440"/>
              </w:tabs>
              <w:suppressAutoHyphens/>
              <w:spacing w:after="207" w:line="360" w:lineRule="auto"/>
              <w:ind w:left="360"/>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tabs>
                <w:tab w:val="left" w:pos="720"/>
                <w:tab w:val="left" w:pos="1440"/>
              </w:tabs>
              <w:suppressAutoHyphens/>
              <w:spacing w:after="207"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-Καταγραφή τυχόν τροποποιήσεων στα προσχέδια των διαδικασιών που θα προκύψουν από το προηγούμενο βήμα.</w:t>
            </w:r>
          </w:p>
        </w:tc>
        <w:tc>
          <w:tcPr>
            <w:tcW w:w="1275" w:type="dxa"/>
            <w:shd w:val="clear" w:color="auto" w:fill="auto"/>
          </w:tcPr>
          <w:p w:rsidR="008F2D2A" w:rsidRPr="00573CF6" w:rsidRDefault="008F2D2A" w:rsidP="008F0C77">
            <w:pPr>
              <w:tabs>
                <w:tab w:val="left" w:pos="720"/>
                <w:tab w:val="left" w:pos="1440"/>
              </w:tabs>
              <w:suppressAutoHyphens/>
              <w:spacing w:after="207" w:line="360" w:lineRule="auto"/>
              <w:rPr>
                <w:rFonts w:ascii="Calibri" w:eastAsia="Arial" w:hAnsi="Calibri" w:cs="Calibri"/>
                <w:color w:val="000000"/>
                <w:lang w:eastAsia="en-US"/>
              </w:rPr>
            </w:pPr>
            <w:r w:rsidRPr="00573CF6">
              <w:rPr>
                <w:rFonts w:ascii="Calibri" w:eastAsia="Arial" w:hAnsi="Calibri" w:cs="Calibri"/>
                <w:color w:val="000000"/>
                <w:lang w:eastAsia="en-US"/>
              </w:rPr>
              <w:t xml:space="preserve">        ΝΑΙ</w:t>
            </w:r>
          </w:p>
        </w:tc>
        <w:tc>
          <w:tcPr>
            <w:tcW w:w="1418" w:type="dxa"/>
            <w:shd w:val="clear" w:color="auto" w:fill="auto"/>
          </w:tcPr>
          <w:p w:rsidR="008F2D2A" w:rsidRPr="00573CF6" w:rsidRDefault="008F2D2A" w:rsidP="008F0C77">
            <w:pPr>
              <w:tabs>
                <w:tab w:val="left" w:pos="720"/>
                <w:tab w:val="left" w:pos="1440"/>
              </w:tabs>
              <w:suppressAutoHyphens/>
              <w:spacing w:after="207" w:line="360" w:lineRule="auto"/>
              <w:ind w:left="720"/>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tabs>
                <w:tab w:val="left" w:pos="720"/>
                <w:tab w:val="left" w:pos="1440"/>
              </w:tabs>
              <w:suppressAutoHyphens/>
              <w:spacing w:after="207" w:line="360" w:lineRule="auto"/>
              <w:ind w:left="720"/>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tabs>
                <w:tab w:val="left" w:pos="720"/>
                <w:tab w:val="left" w:pos="1440"/>
              </w:tabs>
              <w:suppressAutoHyphens/>
              <w:spacing w:after="207" w:line="360" w:lineRule="auto"/>
              <w:ind w:left="360"/>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tabs>
                <w:tab w:val="left" w:pos="720"/>
                <w:tab w:val="left" w:pos="1440"/>
              </w:tabs>
              <w:suppressAutoHyphens/>
              <w:spacing w:after="207"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-Εκπόνηση προτάσεων εισαγωγής δικλείδων ασφαλείας ανά διαδικασία που εμπεριέχει δημοσιονομικό κίνδυνο.</w:t>
            </w:r>
          </w:p>
        </w:tc>
        <w:tc>
          <w:tcPr>
            <w:tcW w:w="1275" w:type="dxa"/>
            <w:shd w:val="clear" w:color="auto" w:fill="auto"/>
          </w:tcPr>
          <w:p w:rsidR="008F2D2A" w:rsidRPr="00573CF6" w:rsidRDefault="008F2D2A" w:rsidP="008F0C77">
            <w:pPr>
              <w:tabs>
                <w:tab w:val="left" w:pos="720"/>
                <w:tab w:val="left" w:pos="1440"/>
              </w:tabs>
              <w:suppressAutoHyphens/>
              <w:spacing w:after="207" w:line="360" w:lineRule="auto"/>
              <w:rPr>
                <w:rFonts w:ascii="Calibri" w:eastAsia="Arial" w:hAnsi="Calibri" w:cs="Calibri"/>
                <w:color w:val="000000"/>
                <w:lang w:eastAsia="en-US"/>
              </w:rPr>
            </w:pPr>
            <w:r w:rsidRPr="00573CF6">
              <w:rPr>
                <w:rFonts w:ascii="Calibri" w:eastAsia="Arial" w:hAnsi="Calibri" w:cs="Calibri"/>
                <w:color w:val="000000"/>
                <w:lang w:eastAsia="en-US"/>
              </w:rPr>
              <w:t xml:space="preserve">       ΝΑΙ</w:t>
            </w:r>
          </w:p>
        </w:tc>
        <w:tc>
          <w:tcPr>
            <w:tcW w:w="1418" w:type="dxa"/>
            <w:shd w:val="clear" w:color="auto" w:fill="auto"/>
          </w:tcPr>
          <w:p w:rsidR="008F2D2A" w:rsidRPr="00573CF6" w:rsidRDefault="008F2D2A" w:rsidP="008F0C77">
            <w:pPr>
              <w:tabs>
                <w:tab w:val="left" w:pos="720"/>
                <w:tab w:val="left" w:pos="1440"/>
              </w:tabs>
              <w:suppressAutoHyphens/>
              <w:spacing w:after="207" w:line="360" w:lineRule="auto"/>
              <w:ind w:left="720"/>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tabs>
                <w:tab w:val="left" w:pos="720"/>
                <w:tab w:val="left" w:pos="1440"/>
              </w:tabs>
              <w:suppressAutoHyphens/>
              <w:spacing w:after="207" w:line="360" w:lineRule="auto"/>
              <w:ind w:left="720"/>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tabs>
                <w:tab w:val="left" w:pos="720"/>
                <w:tab w:val="left" w:pos="1440"/>
              </w:tabs>
              <w:suppressAutoHyphens/>
              <w:spacing w:after="207" w:line="360" w:lineRule="auto"/>
              <w:ind w:left="360"/>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tabs>
                <w:tab w:val="left" w:pos="720"/>
                <w:tab w:val="left" w:pos="1440"/>
              </w:tabs>
              <w:suppressAutoHyphens/>
              <w:spacing w:after="207"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-Αποστολή στα αρμόδια στελέχη των αντίστοιχων διευθύνσεων. Παροχή επεξηγηματικών πληροφοριών και καταγραφή των σχολίων τους και ενδεχόμενων προτάσεων από την πλευρά τους.</w:t>
            </w:r>
          </w:p>
        </w:tc>
        <w:tc>
          <w:tcPr>
            <w:tcW w:w="1275" w:type="dxa"/>
            <w:shd w:val="clear" w:color="auto" w:fill="auto"/>
          </w:tcPr>
          <w:p w:rsidR="008F2D2A" w:rsidRPr="00573CF6" w:rsidRDefault="008F2D2A" w:rsidP="008F0C77">
            <w:pPr>
              <w:tabs>
                <w:tab w:val="left" w:pos="720"/>
                <w:tab w:val="left" w:pos="1440"/>
              </w:tabs>
              <w:suppressAutoHyphens/>
              <w:spacing w:after="207" w:line="360" w:lineRule="auto"/>
              <w:rPr>
                <w:rFonts w:ascii="Calibri" w:eastAsia="Arial" w:hAnsi="Calibri" w:cs="Calibri"/>
                <w:color w:val="000000"/>
                <w:lang w:eastAsia="en-US"/>
              </w:rPr>
            </w:pPr>
            <w:r w:rsidRPr="00573CF6">
              <w:rPr>
                <w:rFonts w:ascii="Calibri" w:eastAsia="Arial" w:hAnsi="Calibri" w:cs="Calibri"/>
                <w:color w:val="000000"/>
                <w:lang w:eastAsia="en-US"/>
              </w:rPr>
              <w:t xml:space="preserve">       ΝΑΙ</w:t>
            </w:r>
          </w:p>
        </w:tc>
        <w:tc>
          <w:tcPr>
            <w:tcW w:w="1418" w:type="dxa"/>
            <w:shd w:val="clear" w:color="auto" w:fill="auto"/>
          </w:tcPr>
          <w:p w:rsidR="008F2D2A" w:rsidRPr="00573CF6" w:rsidRDefault="008F2D2A" w:rsidP="008F0C77">
            <w:pPr>
              <w:tabs>
                <w:tab w:val="left" w:pos="720"/>
                <w:tab w:val="left" w:pos="1440"/>
              </w:tabs>
              <w:suppressAutoHyphens/>
              <w:spacing w:after="207" w:line="360" w:lineRule="auto"/>
              <w:ind w:left="720"/>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tabs>
                <w:tab w:val="left" w:pos="720"/>
                <w:tab w:val="left" w:pos="1440"/>
              </w:tabs>
              <w:suppressAutoHyphens/>
              <w:spacing w:after="207" w:line="360" w:lineRule="auto"/>
              <w:ind w:left="720"/>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tabs>
                <w:tab w:val="left" w:pos="720"/>
                <w:tab w:val="left" w:pos="1440"/>
              </w:tabs>
              <w:suppressAutoHyphens/>
              <w:spacing w:after="207" w:line="360" w:lineRule="auto"/>
              <w:ind w:left="360"/>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tabs>
                <w:tab w:val="left" w:pos="720"/>
                <w:tab w:val="left" w:pos="1440"/>
              </w:tabs>
              <w:suppressAutoHyphens/>
              <w:spacing w:after="207"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-Εκπόνηση τελικού προσχεδίου και αποστολή τους στη Διοίκηση για έγκριση. </w:t>
            </w:r>
          </w:p>
        </w:tc>
        <w:tc>
          <w:tcPr>
            <w:tcW w:w="1275" w:type="dxa"/>
            <w:shd w:val="clear" w:color="auto" w:fill="auto"/>
          </w:tcPr>
          <w:p w:rsidR="008F2D2A" w:rsidRPr="00573CF6" w:rsidRDefault="008F2D2A" w:rsidP="008F0C77">
            <w:pPr>
              <w:tabs>
                <w:tab w:val="left" w:pos="720"/>
                <w:tab w:val="left" w:pos="1440"/>
              </w:tabs>
              <w:suppressAutoHyphens/>
              <w:spacing w:after="207" w:line="360" w:lineRule="auto"/>
              <w:rPr>
                <w:rFonts w:ascii="Calibri" w:eastAsia="Arial" w:hAnsi="Calibri" w:cs="Calibri"/>
                <w:color w:val="000000"/>
                <w:lang w:eastAsia="en-US"/>
              </w:rPr>
            </w:pPr>
            <w:r w:rsidRPr="00573CF6">
              <w:rPr>
                <w:rFonts w:ascii="Calibri" w:eastAsia="Arial" w:hAnsi="Calibri" w:cs="Calibri"/>
                <w:color w:val="000000"/>
                <w:lang w:eastAsia="en-US"/>
              </w:rPr>
              <w:t xml:space="preserve">     ΝΑΙ</w:t>
            </w:r>
          </w:p>
        </w:tc>
        <w:tc>
          <w:tcPr>
            <w:tcW w:w="1418" w:type="dxa"/>
            <w:shd w:val="clear" w:color="auto" w:fill="auto"/>
          </w:tcPr>
          <w:p w:rsidR="008F2D2A" w:rsidRPr="00573CF6" w:rsidRDefault="008F2D2A" w:rsidP="008F0C77">
            <w:pPr>
              <w:tabs>
                <w:tab w:val="left" w:pos="720"/>
                <w:tab w:val="left" w:pos="1440"/>
              </w:tabs>
              <w:suppressAutoHyphens/>
              <w:spacing w:after="207" w:line="360" w:lineRule="auto"/>
              <w:ind w:left="720"/>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tabs>
                <w:tab w:val="left" w:pos="720"/>
                <w:tab w:val="left" w:pos="1440"/>
              </w:tabs>
              <w:suppressAutoHyphens/>
              <w:spacing w:after="207" w:line="360" w:lineRule="auto"/>
              <w:ind w:left="720"/>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tabs>
                <w:tab w:val="left" w:pos="720"/>
                <w:tab w:val="left" w:pos="1440"/>
              </w:tabs>
              <w:suppressAutoHyphens/>
              <w:spacing w:after="207" w:line="360" w:lineRule="auto"/>
              <w:ind w:left="360"/>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tabs>
                <w:tab w:val="left" w:pos="720"/>
                <w:tab w:val="left" w:pos="1440"/>
              </w:tabs>
              <w:suppressAutoHyphens/>
              <w:spacing w:after="207"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-Καταγραφή τυχόν τροποποιήσεων στα τελικά προσχέδια των διαδικασιών που θα προκύψουν από το προηγούμενο βήμα.</w:t>
            </w:r>
          </w:p>
        </w:tc>
        <w:tc>
          <w:tcPr>
            <w:tcW w:w="1275" w:type="dxa"/>
            <w:shd w:val="clear" w:color="auto" w:fill="auto"/>
          </w:tcPr>
          <w:p w:rsidR="008F2D2A" w:rsidRPr="00573CF6" w:rsidRDefault="008F2D2A" w:rsidP="008F0C77">
            <w:pPr>
              <w:tabs>
                <w:tab w:val="left" w:pos="720"/>
                <w:tab w:val="left" w:pos="1440"/>
              </w:tabs>
              <w:suppressAutoHyphens/>
              <w:spacing w:after="207" w:line="360" w:lineRule="auto"/>
              <w:rPr>
                <w:rFonts w:ascii="Calibri" w:eastAsia="Arial" w:hAnsi="Calibri" w:cs="Calibri"/>
                <w:color w:val="000000"/>
                <w:lang w:eastAsia="en-US"/>
              </w:rPr>
            </w:pPr>
            <w:r w:rsidRPr="00573CF6">
              <w:rPr>
                <w:rFonts w:ascii="Calibri" w:eastAsia="Arial" w:hAnsi="Calibri" w:cs="Calibri"/>
                <w:color w:val="000000"/>
                <w:lang w:eastAsia="en-US"/>
              </w:rPr>
              <w:t xml:space="preserve">      ΝΑΙ</w:t>
            </w:r>
          </w:p>
        </w:tc>
        <w:tc>
          <w:tcPr>
            <w:tcW w:w="1418" w:type="dxa"/>
            <w:shd w:val="clear" w:color="auto" w:fill="auto"/>
          </w:tcPr>
          <w:p w:rsidR="008F2D2A" w:rsidRPr="00573CF6" w:rsidRDefault="008F2D2A" w:rsidP="008F0C77">
            <w:pPr>
              <w:tabs>
                <w:tab w:val="left" w:pos="720"/>
                <w:tab w:val="left" w:pos="1440"/>
              </w:tabs>
              <w:suppressAutoHyphens/>
              <w:spacing w:after="207" w:line="360" w:lineRule="auto"/>
              <w:ind w:left="720"/>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tabs>
                <w:tab w:val="left" w:pos="720"/>
                <w:tab w:val="left" w:pos="1440"/>
              </w:tabs>
              <w:suppressAutoHyphens/>
              <w:spacing w:after="207" w:line="360" w:lineRule="auto"/>
              <w:ind w:left="720"/>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tabs>
                <w:tab w:val="left" w:pos="720"/>
                <w:tab w:val="left" w:pos="1440"/>
              </w:tabs>
              <w:suppressAutoHyphens/>
              <w:spacing w:after="207" w:line="360" w:lineRule="auto"/>
              <w:ind w:left="360"/>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tabs>
                <w:tab w:val="left" w:pos="720"/>
                <w:tab w:val="left" w:pos="1440"/>
              </w:tabs>
              <w:suppressAutoHyphens/>
              <w:spacing w:after="207"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-Οριστικοποίηση και έγκριση από τη Διοίκηση.</w:t>
            </w:r>
          </w:p>
        </w:tc>
        <w:tc>
          <w:tcPr>
            <w:tcW w:w="1275" w:type="dxa"/>
            <w:shd w:val="clear" w:color="auto" w:fill="auto"/>
          </w:tcPr>
          <w:p w:rsidR="008F2D2A" w:rsidRPr="00573CF6" w:rsidRDefault="008F2D2A" w:rsidP="008F0C77">
            <w:pPr>
              <w:tabs>
                <w:tab w:val="left" w:pos="720"/>
                <w:tab w:val="left" w:pos="1440"/>
              </w:tabs>
              <w:suppressAutoHyphens/>
              <w:spacing w:after="207" w:line="360" w:lineRule="auto"/>
              <w:rPr>
                <w:rFonts w:ascii="Calibri" w:eastAsia="Arial" w:hAnsi="Calibri" w:cs="Calibri"/>
                <w:color w:val="000000"/>
                <w:lang w:eastAsia="en-US"/>
              </w:rPr>
            </w:pPr>
            <w:r w:rsidRPr="00573CF6">
              <w:rPr>
                <w:rFonts w:ascii="Calibri" w:eastAsia="Arial" w:hAnsi="Calibri" w:cs="Calibri"/>
                <w:color w:val="000000"/>
                <w:lang w:eastAsia="en-US"/>
              </w:rPr>
              <w:t xml:space="preserve">      ΝΑΙ</w:t>
            </w:r>
          </w:p>
        </w:tc>
        <w:tc>
          <w:tcPr>
            <w:tcW w:w="1418" w:type="dxa"/>
            <w:shd w:val="clear" w:color="auto" w:fill="auto"/>
          </w:tcPr>
          <w:p w:rsidR="008F2D2A" w:rsidRPr="00573CF6" w:rsidRDefault="008F2D2A" w:rsidP="008F0C77">
            <w:pPr>
              <w:tabs>
                <w:tab w:val="left" w:pos="720"/>
                <w:tab w:val="left" w:pos="1440"/>
              </w:tabs>
              <w:suppressAutoHyphens/>
              <w:spacing w:after="207" w:line="360" w:lineRule="auto"/>
              <w:ind w:left="720"/>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tabs>
                <w:tab w:val="left" w:pos="720"/>
                <w:tab w:val="left" w:pos="1440"/>
              </w:tabs>
              <w:suppressAutoHyphens/>
              <w:spacing w:after="207" w:line="360" w:lineRule="auto"/>
              <w:ind w:left="720"/>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tabs>
                <w:tab w:val="left" w:pos="1440"/>
              </w:tabs>
              <w:spacing w:line="360" w:lineRule="auto"/>
              <w:jc w:val="both"/>
              <w:rPr>
                <w:rFonts w:ascii="Calibri" w:eastAsia="Arial" w:hAnsi="Calibri" w:cs="Calibri"/>
                <w:b/>
                <w:bCs/>
                <w:color w:val="000000"/>
                <w:u w:val="single"/>
                <w:lang w:eastAsia="en-US"/>
              </w:rPr>
            </w:pPr>
            <w:r w:rsidRPr="00573CF6">
              <w:rPr>
                <w:b/>
                <w:szCs w:val="20"/>
                <w:lang w:eastAsia="zh-CN"/>
              </w:rPr>
              <w:t>8.</w:t>
            </w:r>
          </w:p>
        </w:tc>
        <w:tc>
          <w:tcPr>
            <w:tcW w:w="4536" w:type="dxa"/>
            <w:shd w:val="clear" w:color="auto" w:fill="auto"/>
          </w:tcPr>
          <w:p w:rsidR="008F2D2A" w:rsidRPr="00573CF6" w:rsidRDefault="008F2D2A" w:rsidP="008F0C77">
            <w:pPr>
              <w:tabs>
                <w:tab w:val="left" w:pos="1440"/>
              </w:tabs>
              <w:spacing w:line="360" w:lineRule="auto"/>
              <w:jc w:val="both"/>
              <w:rPr>
                <w:rFonts w:ascii="Calibri" w:eastAsia="Arial" w:hAnsi="Calibri" w:cs="Calibri"/>
                <w:b/>
                <w:bCs/>
                <w:color w:val="000000"/>
                <w:u w:val="single"/>
                <w:lang w:eastAsia="en-US"/>
              </w:rPr>
            </w:pPr>
            <w:r w:rsidRPr="00573CF6">
              <w:rPr>
                <w:rFonts w:ascii="Calibri" w:eastAsia="Arial" w:hAnsi="Calibri" w:cs="Calibri"/>
                <w:b/>
                <w:bCs/>
                <w:color w:val="000000"/>
                <w:u w:val="single"/>
                <w:lang w:eastAsia="en-US"/>
              </w:rPr>
              <w:t xml:space="preserve">Παραδοτέα </w:t>
            </w:r>
          </w:p>
        </w:tc>
        <w:tc>
          <w:tcPr>
            <w:tcW w:w="1275" w:type="dxa"/>
            <w:shd w:val="clear" w:color="auto" w:fill="auto"/>
          </w:tcPr>
          <w:p w:rsidR="008F2D2A" w:rsidRPr="00573CF6" w:rsidRDefault="008F2D2A" w:rsidP="008F0C77">
            <w:pPr>
              <w:tabs>
                <w:tab w:val="left" w:pos="1440"/>
              </w:tabs>
              <w:spacing w:line="360" w:lineRule="auto"/>
              <w:jc w:val="center"/>
              <w:rPr>
                <w:rFonts w:ascii="Calibri" w:eastAsia="Arial" w:hAnsi="Calibri" w:cs="Calibri"/>
                <w:b/>
                <w:bCs/>
                <w:color w:val="000000"/>
                <w:u w:val="single"/>
                <w:lang w:eastAsia="en-US"/>
              </w:rPr>
            </w:pPr>
          </w:p>
        </w:tc>
        <w:tc>
          <w:tcPr>
            <w:tcW w:w="1418" w:type="dxa"/>
            <w:shd w:val="clear" w:color="auto" w:fill="auto"/>
          </w:tcPr>
          <w:p w:rsidR="008F2D2A" w:rsidRPr="00573CF6" w:rsidRDefault="008F2D2A" w:rsidP="008F0C77">
            <w:pPr>
              <w:tabs>
                <w:tab w:val="left" w:pos="1440"/>
              </w:tabs>
              <w:spacing w:line="360" w:lineRule="auto"/>
              <w:jc w:val="both"/>
              <w:rPr>
                <w:rFonts w:ascii="Calibri" w:eastAsia="Arial" w:hAnsi="Calibri" w:cs="Calibri"/>
                <w:b/>
                <w:bCs/>
                <w:color w:val="000000"/>
                <w:u w:val="single"/>
                <w:lang w:eastAsia="en-US"/>
              </w:rPr>
            </w:pPr>
          </w:p>
        </w:tc>
        <w:tc>
          <w:tcPr>
            <w:tcW w:w="1730" w:type="dxa"/>
            <w:shd w:val="clear" w:color="auto" w:fill="auto"/>
          </w:tcPr>
          <w:p w:rsidR="008F2D2A" w:rsidRPr="00573CF6" w:rsidRDefault="008F2D2A" w:rsidP="008F0C77">
            <w:pPr>
              <w:tabs>
                <w:tab w:val="left" w:pos="1440"/>
              </w:tabs>
              <w:spacing w:line="360" w:lineRule="auto"/>
              <w:jc w:val="both"/>
              <w:rPr>
                <w:rFonts w:ascii="Calibri" w:eastAsia="Arial" w:hAnsi="Calibri" w:cs="Calibri"/>
                <w:b/>
                <w:bCs/>
                <w:color w:val="000000"/>
                <w:u w:val="single"/>
                <w:lang w:eastAsia="en-US"/>
              </w:rPr>
            </w:pPr>
          </w:p>
        </w:tc>
      </w:tr>
      <w:tr w:rsidR="008F2D2A" w:rsidRPr="00573CF6" w:rsidTr="008F0C77">
        <w:tc>
          <w:tcPr>
            <w:tcW w:w="710" w:type="dxa"/>
            <w:shd w:val="clear" w:color="auto" w:fill="auto"/>
          </w:tcPr>
          <w:p w:rsidR="008F2D2A" w:rsidRPr="00573CF6" w:rsidRDefault="008F2D2A" w:rsidP="008F0C77">
            <w:pPr>
              <w:suppressAutoHyphens/>
              <w:spacing w:after="207" w:line="360" w:lineRule="auto"/>
              <w:ind w:left="450"/>
              <w:contextualSpacing/>
              <w:jc w:val="both"/>
              <w:rPr>
                <w:rFonts w:ascii="Calibri" w:eastAsia="Arial" w:hAnsi="Calibri" w:cs="Calibri"/>
                <w:bCs/>
                <w:color w:val="000000"/>
                <w:lang w:eastAsia="en-US"/>
              </w:rPr>
            </w:pPr>
          </w:p>
        </w:tc>
        <w:tc>
          <w:tcPr>
            <w:tcW w:w="4536" w:type="dxa"/>
            <w:shd w:val="clear" w:color="auto" w:fill="auto"/>
          </w:tcPr>
          <w:p w:rsidR="008F2D2A" w:rsidRPr="00573CF6" w:rsidRDefault="008F2D2A" w:rsidP="008F0C77">
            <w:pPr>
              <w:suppressAutoHyphens/>
              <w:spacing w:after="207" w:line="360" w:lineRule="auto"/>
              <w:contextualSpacing/>
              <w:jc w:val="both"/>
              <w:rPr>
                <w:rFonts w:ascii="Calibri" w:eastAsia="Arial" w:hAnsi="Calibri" w:cs="Calibri"/>
                <w:bCs/>
                <w:color w:val="000000"/>
                <w:sz w:val="18"/>
                <w:szCs w:val="18"/>
                <w:lang w:eastAsia="en-US"/>
              </w:rPr>
            </w:pPr>
            <w:r w:rsidRPr="00573CF6">
              <w:rPr>
                <w:rFonts w:ascii="Calibri" w:eastAsia="Arial" w:hAnsi="Calibri" w:cs="Calibri"/>
                <w:bCs/>
                <w:color w:val="000000"/>
                <w:sz w:val="18"/>
                <w:szCs w:val="18"/>
                <w:lang w:eastAsia="en-US"/>
              </w:rPr>
              <w:t>Ο Προγραμματισμός του Έργου είναι ένα από τα πιο κρίσιμα εργαλεία. Προσδίδεται αξία α) με την κατανόηση της στρατηγικής και των στόχων του Νοσοκομείου και στη συνέχεια β) με τον καθορισμό του καλύτερου τρόπου με τον οποίο μπορεί να υποστηριχθεί η επίτευξη των στόχων του. Ενδεικτικά το στάδιο αυτό περιλαμβάνει την ενημέρωση των τμημάτων που θα πραγματοποιηθούν συναντήσεις για προκαταρκτική μελέτη, τον καθορισμό των σημαντικότερων διαδικασιών &amp; το εύρος του ελέγχου βάσει της Νομοθεσίας και των Διεθνών προτύπων, την συγκέντρωση στοιχείων του ελέγχου, προσδιορισμός των πιθανών προβληματικών περιοχών.</w:t>
            </w:r>
          </w:p>
        </w:tc>
        <w:tc>
          <w:tcPr>
            <w:tcW w:w="1275" w:type="dxa"/>
            <w:shd w:val="clear" w:color="auto" w:fill="auto"/>
          </w:tcPr>
          <w:p w:rsidR="008F2D2A" w:rsidRPr="00573CF6" w:rsidRDefault="008F2D2A" w:rsidP="008F0C77">
            <w:pPr>
              <w:suppressAutoHyphens/>
              <w:spacing w:after="207" w:line="360" w:lineRule="auto"/>
              <w:contextualSpacing/>
              <w:jc w:val="center"/>
              <w:rPr>
                <w:rFonts w:ascii="Calibri" w:eastAsia="Arial" w:hAnsi="Calibri" w:cs="Calibri"/>
                <w:bCs/>
                <w:color w:val="000000"/>
                <w:lang w:eastAsia="en-US"/>
              </w:rPr>
            </w:pPr>
            <w:r w:rsidRPr="00573CF6">
              <w:rPr>
                <w:rFonts w:ascii="Calibri" w:eastAsia="Arial" w:hAnsi="Calibri" w:cs="Calibri"/>
                <w:bCs/>
                <w:color w:val="000000"/>
                <w:lang w:eastAsia="en-US"/>
              </w:rPr>
              <w:t>ΝΑΙ</w:t>
            </w:r>
          </w:p>
        </w:tc>
        <w:tc>
          <w:tcPr>
            <w:tcW w:w="1418" w:type="dxa"/>
            <w:shd w:val="clear" w:color="auto" w:fill="auto"/>
          </w:tcPr>
          <w:p w:rsidR="008F2D2A" w:rsidRPr="00573CF6" w:rsidRDefault="008F2D2A" w:rsidP="008F0C77">
            <w:pPr>
              <w:suppressAutoHyphens/>
              <w:spacing w:after="207" w:line="360" w:lineRule="auto"/>
              <w:ind w:left="810"/>
              <w:contextualSpacing/>
              <w:jc w:val="both"/>
              <w:rPr>
                <w:rFonts w:ascii="Calibri" w:eastAsia="Arial" w:hAnsi="Calibri" w:cs="Calibri"/>
                <w:bCs/>
                <w:color w:val="000000"/>
                <w:lang w:eastAsia="en-US"/>
              </w:rPr>
            </w:pPr>
          </w:p>
        </w:tc>
        <w:tc>
          <w:tcPr>
            <w:tcW w:w="1730" w:type="dxa"/>
            <w:shd w:val="clear" w:color="auto" w:fill="auto"/>
          </w:tcPr>
          <w:p w:rsidR="008F2D2A" w:rsidRPr="00573CF6" w:rsidRDefault="008F2D2A" w:rsidP="008F0C77">
            <w:pPr>
              <w:suppressAutoHyphens/>
              <w:spacing w:after="207" w:line="360" w:lineRule="auto"/>
              <w:ind w:left="810"/>
              <w:contextualSpacing/>
              <w:jc w:val="both"/>
              <w:rPr>
                <w:rFonts w:ascii="Calibri" w:eastAsia="Arial" w:hAnsi="Calibri" w:cs="Calibri"/>
                <w:bCs/>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spacing w:after="207" w:line="360" w:lineRule="auto"/>
              <w:ind w:left="450"/>
              <w:contextualSpacing/>
              <w:jc w:val="both"/>
              <w:rPr>
                <w:rFonts w:ascii="Calibri" w:eastAsia="Arial" w:hAnsi="Calibri" w:cs="Calibri"/>
                <w:bCs/>
                <w:color w:val="000000"/>
                <w:lang w:eastAsia="en-US"/>
              </w:rPr>
            </w:pPr>
          </w:p>
        </w:tc>
        <w:tc>
          <w:tcPr>
            <w:tcW w:w="4536" w:type="dxa"/>
            <w:shd w:val="clear" w:color="auto" w:fill="auto"/>
          </w:tcPr>
          <w:p w:rsidR="008F2D2A" w:rsidRPr="00573CF6" w:rsidRDefault="008F2D2A" w:rsidP="008F0C77">
            <w:pPr>
              <w:suppressAutoHyphens/>
              <w:spacing w:after="207" w:line="360" w:lineRule="auto"/>
              <w:contextualSpacing/>
              <w:jc w:val="both"/>
              <w:rPr>
                <w:rFonts w:ascii="Calibri" w:eastAsia="Arial" w:hAnsi="Calibri" w:cs="Calibri"/>
                <w:bCs/>
                <w:color w:val="000000"/>
                <w:sz w:val="18"/>
                <w:szCs w:val="18"/>
                <w:lang w:eastAsia="en-US"/>
              </w:rPr>
            </w:pPr>
            <w:r w:rsidRPr="00573CF6">
              <w:rPr>
                <w:rFonts w:ascii="Calibri" w:eastAsia="Arial" w:hAnsi="Calibri" w:cs="Calibri"/>
                <w:bCs/>
                <w:color w:val="000000"/>
                <w:sz w:val="18"/>
                <w:szCs w:val="18"/>
                <w:lang w:eastAsia="en-US"/>
              </w:rPr>
              <w:t>Συμβουλευτικές Υπηρεσίες για την καταγραφή των Διαδικασιών που ενέχουν Δημοσιονομικές Επιπτώσεις και των επιμέρους σταδίων αυτών.</w:t>
            </w:r>
          </w:p>
        </w:tc>
        <w:tc>
          <w:tcPr>
            <w:tcW w:w="1275" w:type="dxa"/>
            <w:shd w:val="clear" w:color="auto" w:fill="auto"/>
          </w:tcPr>
          <w:p w:rsidR="008F2D2A" w:rsidRPr="00573CF6" w:rsidRDefault="008F2D2A" w:rsidP="008F0C77">
            <w:pPr>
              <w:suppressAutoHyphens/>
              <w:spacing w:after="207" w:line="360" w:lineRule="auto"/>
              <w:contextualSpacing/>
              <w:jc w:val="both"/>
              <w:rPr>
                <w:rFonts w:ascii="Calibri" w:eastAsia="Arial" w:hAnsi="Calibri" w:cs="Calibri"/>
                <w:bCs/>
                <w:color w:val="000000"/>
                <w:lang w:eastAsia="en-US"/>
              </w:rPr>
            </w:pPr>
            <w:r w:rsidRPr="00573CF6">
              <w:rPr>
                <w:rFonts w:ascii="Calibri" w:eastAsia="Arial" w:hAnsi="Calibri" w:cs="Calibri"/>
                <w:bCs/>
                <w:color w:val="000000"/>
                <w:lang w:eastAsia="en-US"/>
              </w:rPr>
              <w:t xml:space="preserve">       ΝΑΙ </w:t>
            </w:r>
          </w:p>
        </w:tc>
        <w:tc>
          <w:tcPr>
            <w:tcW w:w="1418" w:type="dxa"/>
            <w:shd w:val="clear" w:color="auto" w:fill="auto"/>
          </w:tcPr>
          <w:p w:rsidR="008F2D2A" w:rsidRPr="00573CF6" w:rsidRDefault="008F2D2A" w:rsidP="008F0C77">
            <w:pPr>
              <w:suppressAutoHyphens/>
              <w:spacing w:after="207" w:line="360" w:lineRule="auto"/>
              <w:ind w:left="810"/>
              <w:contextualSpacing/>
              <w:jc w:val="both"/>
              <w:rPr>
                <w:rFonts w:ascii="Calibri" w:eastAsia="Arial" w:hAnsi="Calibri" w:cs="Calibri"/>
                <w:bCs/>
                <w:color w:val="000000"/>
                <w:lang w:eastAsia="en-US"/>
              </w:rPr>
            </w:pPr>
          </w:p>
        </w:tc>
        <w:tc>
          <w:tcPr>
            <w:tcW w:w="1730" w:type="dxa"/>
            <w:shd w:val="clear" w:color="auto" w:fill="auto"/>
          </w:tcPr>
          <w:p w:rsidR="008F2D2A" w:rsidRPr="00573CF6" w:rsidRDefault="008F2D2A" w:rsidP="008F0C77">
            <w:pPr>
              <w:suppressAutoHyphens/>
              <w:spacing w:after="207" w:line="360" w:lineRule="auto"/>
              <w:ind w:left="810"/>
              <w:contextualSpacing/>
              <w:jc w:val="both"/>
              <w:rPr>
                <w:rFonts w:ascii="Calibri" w:eastAsia="Arial" w:hAnsi="Calibri" w:cs="Calibri"/>
                <w:bCs/>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spacing w:after="207" w:line="360" w:lineRule="auto"/>
              <w:ind w:left="360"/>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spacing w:after="207" w:line="360" w:lineRule="auto"/>
              <w:contextualSpacing/>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-Παράδοση σχεδίου - εγχειριδίου που θα περιγράφει αναλυτικά τις διαδικασίες και τους δημοσιονομικούς κινδύνους ανά ελεγκτικό κύκλωμα προς ενδυνάμωση του Συστήματος Εσωτερικού Ελέγχου, περιορισμό των υφιστάμενων δημοσιονομικών κινδύνων και προτυποποίηση - βελτιστοποίηση των υφιστάμενων διαδικασιών που περιέχουν δημοσιονομικό κίνδυνο.</w:t>
            </w:r>
          </w:p>
        </w:tc>
        <w:tc>
          <w:tcPr>
            <w:tcW w:w="1275" w:type="dxa"/>
            <w:shd w:val="clear" w:color="auto" w:fill="auto"/>
          </w:tcPr>
          <w:p w:rsidR="008F2D2A" w:rsidRPr="00573CF6" w:rsidRDefault="008F2D2A" w:rsidP="008F0C77">
            <w:pPr>
              <w:suppressAutoHyphens/>
              <w:spacing w:after="207" w:line="360" w:lineRule="auto"/>
              <w:contextualSpacing/>
              <w:jc w:val="both"/>
              <w:rPr>
                <w:rFonts w:ascii="Calibri" w:eastAsia="Arial" w:hAnsi="Calibri" w:cs="Calibri"/>
                <w:color w:val="000000"/>
                <w:lang w:eastAsia="en-US"/>
              </w:rPr>
            </w:pPr>
            <w:r w:rsidRPr="00573CF6">
              <w:rPr>
                <w:rFonts w:ascii="Calibri" w:eastAsia="Arial" w:hAnsi="Calibri" w:cs="Calibri"/>
                <w:color w:val="000000"/>
                <w:lang w:eastAsia="en-US"/>
              </w:rPr>
              <w:t xml:space="preserve">  </w:t>
            </w:r>
            <w:r w:rsidRPr="008F2D2A">
              <w:rPr>
                <w:rFonts w:ascii="Calibri" w:eastAsia="Arial" w:hAnsi="Calibri" w:cs="Calibri"/>
                <w:color w:val="000000"/>
                <w:lang w:eastAsia="en-US"/>
              </w:rPr>
              <w:t xml:space="preserve">    </w:t>
            </w:r>
            <w:r w:rsidRPr="00573CF6">
              <w:rPr>
                <w:rFonts w:ascii="Calibri" w:eastAsia="Arial" w:hAnsi="Calibri" w:cs="Calibri"/>
                <w:color w:val="000000"/>
                <w:lang w:eastAsia="en-US"/>
              </w:rPr>
              <w:t xml:space="preserve"> ΝΑΙ</w:t>
            </w:r>
          </w:p>
        </w:tc>
        <w:tc>
          <w:tcPr>
            <w:tcW w:w="1418" w:type="dxa"/>
            <w:shd w:val="clear" w:color="auto" w:fill="auto"/>
          </w:tcPr>
          <w:p w:rsidR="008F2D2A" w:rsidRPr="00573CF6" w:rsidRDefault="008F2D2A" w:rsidP="008F0C77">
            <w:pPr>
              <w:suppressAutoHyphens/>
              <w:spacing w:after="207" w:line="360" w:lineRule="auto"/>
              <w:ind w:left="720"/>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spacing w:after="207" w:line="360" w:lineRule="auto"/>
              <w:ind w:left="720"/>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tabs>
                <w:tab w:val="left" w:pos="0"/>
              </w:tabs>
              <w:suppressAutoHyphens/>
              <w:spacing w:after="207" w:line="360" w:lineRule="auto"/>
              <w:ind w:left="360"/>
              <w:rPr>
                <w:rFonts w:ascii="Calibri" w:eastAsia="Arial" w:hAnsi="Calibri" w:cs="Calibri"/>
                <w:color w:val="000000"/>
                <w:sz w:val="22"/>
                <w:szCs w:val="22"/>
                <w:lang w:eastAsia="en-US"/>
              </w:rPr>
            </w:pPr>
          </w:p>
        </w:tc>
        <w:tc>
          <w:tcPr>
            <w:tcW w:w="4536" w:type="dxa"/>
            <w:shd w:val="clear" w:color="auto" w:fill="auto"/>
          </w:tcPr>
          <w:p w:rsidR="008F2D2A" w:rsidRPr="00573CF6" w:rsidRDefault="008F2D2A" w:rsidP="008F0C77">
            <w:pPr>
              <w:tabs>
                <w:tab w:val="left" w:pos="0"/>
              </w:tabs>
              <w:suppressAutoHyphens/>
              <w:spacing w:after="207"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-Θα παρέχεται  διαρκής υποστήριξη στο Νοσοκομείο για θέματα τήρησης διαδικασιών και διαχείρισης κινδύνων (</w:t>
            </w:r>
            <w:r w:rsidRPr="00573CF6">
              <w:rPr>
                <w:rFonts w:ascii="Calibri" w:eastAsia="Arial" w:hAnsi="Calibri" w:cs="Calibri"/>
                <w:color w:val="000000"/>
                <w:sz w:val="18"/>
                <w:szCs w:val="18"/>
                <w:lang w:val="en-GB" w:eastAsia="en-US"/>
              </w:rPr>
              <w:t>helpdesk</w:t>
            </w:r>
            <w:r w:rsidRPr="00573CF6">
              <w:rPr>
                <w:rFonts w:ascii="Calibri" w:eastAsia="Arial" w:hAnsi="Calibri" w:cs="Calibri"/>
                <w:color w:val="000000"/>
                <w:sz w:val="18"/>
                <w:szCs w:val="18"/>
                <w:lang w:eastAsia="en-US"/>
              </w:rPr>
              <w:t>). Ο ανάδοχος Θα λαμβάνει, θα καταγράφει και θα δρομολογεί, προς επίλυση αιτήματα και προβλήματα που σχετίζονται με τα αναφερόμενα θέματα.</w:t>
            </w:r>
          </w:p>
        </w:tc>
        <w:tc>
          <w:tcPr>
            <w:tcW w:w="1275" w:type="dxa"/>
            <w:shd w:val="clear" w:color="auto" w:fill="auto"/>
          </w:tcPr>
          <w:p w:rsidR="008F2D2A" w:rsidRPr="00573CF6" w:rsidRDefault="008F2D2A" w:rsidP="008F0C77">
            <w:pPr>
              <w:tabs>
                <w:tab w:val="left" w:pos="0"/>
              </w:tabs>
              <w:suppressAutoHyphens/>
              <w:spacing w:after="207" w:line="360" w:lineRule="auto"/>
              <w:jc w:val="both"/>
              <w:rPr>
                <w:rFonts w:ascii="Calibri" w:eastAsia="Arial" w:hAnsi="Calibri" w:cs="Calibri"/>
                <w:color w:val="000000"/>
                <w:lang w:eastAsia="en-US"/>
              </w:rPr>
            </w:pPr>
            <w:r w:rsidRPr="00573CF6">
              <w:rPr>
                <w:rFonts w:ascii="Calibri" w:eastAsia="Arial" w:hAnsi="Calibri" w:cs="Calibri"/>
                <w:color w:val="000000"/>
                <w:lang w:eastAsia="en-US"/>
              </w:rPr>
              <w:t xml:space="preserve">     ΝΑΙ</w:t>
            </w:r>
          </w:p>
        </w:tc>
        <w:tc>
          <w:tcPr>
            <w:tcW w:w="1418" w:type="dxa"/>
            <w:shd w:val="clear" w:color="auto" w:fill="auto"/>
          </w:tcPr>
          <w:p w:rsidR="008F2D2A" w:rsidRPr="00573CF6" w:rsidRDefault="008F2D2A" w:rsidP="008F0C77">
            <w:pPr>
              <w:tabs>
                <w:tab w:val="left" w:pos="0"/>
              </w:tabs>
              <w:suppressAutoHyphens/>
              <w:spacing w:after="207" w:line="360" w:lineRule="auto"/>
              <w:ind w:left="720"/>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tabs>
                <w:tab w:val="left" w:pos="0"/>
              </w:tabs>
              <w:suppressAutoHyphens/>
              <w:spacing w:after="207" w:line="360" w:lineRule="auto"/>
              <w:ind w:left="720"/>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pacing w:line="360" w:lineRule="auto"/>
              <w:jc w:val="both"/>
              <w:rPr>
                <w:rFonts w:ascii="Calibri" w:eastAsia="Arial" w:hAnsi="Calibri" w:cs="Calibri"/>
                <w:b/>
                <w:bCs/>
                <w:color w:val="000000"/>
                <w:lang w:eastAsia="en-US"/>
              </w:rPr>
            </w:pPr>
            <w:r w:rsidRPr="00573CF6">
              <w:rPr>
                <w:rFonts w:ascii="Calibri" w:eastAsia="Arial" w:hAnsi="Calibri" w:cs="Calibri"/>
                <w:b/>
                <w:bCs/>
                <w:color w:val="000000"/>
                <w:lang w:eastAsia="en-US"/>
              </w:rPr>
              <w:t>9.</w:t>
            </w:r>
          </w:p>
        </w:tc>
        <w:tc>
          <w:tcPr>
            <w:tcW w:w="4536" w:type="dxa"/>
            <w:shd w:val="clear" w:color="auto" w:fill="auto"/>
          </w:tcPr>
          <w:p w:rsidR="008F2D2A" w:rsidRPr="00573CF6" w:rsidRDefault="008F2D2A" w:rsidP="008F0C77">
            <w:pPr>
              <w:spacing w:line="360" w:lineRule="auto"/>
              <w:jc w:val="both"/>
              <w:rPr>
                <w:rFonts w:ascii="Calibri" w:eastAsia="Arial" w:hAnsi="Calibri" w:cs="Calibri"/>
                <w:b/>
                <w:bCs/>
                <w:color w:val="000000"/>
                <w:u w:val="single"/>
                <w:lang w:eastAsia="en-US"/>
              </w:rPr>
            </w:pPr>
            <w:r w:rsidRPr="00573CF6">
              <w:rPr>
                <w:rFonts w:ascii="Calibri" w:eastAsia="Arial" w:hAnsi="Calibri" w:cs="Calibri"/>
                <w:b/>
                <w:bCs/>
                <w:color w:val="000000"/>
                <w:u w:val="single"/>
                <w:lang w:eastAsia="en-US"/>
              </w:rPr>
              <w:t xml:space="preserve">Χρονοδιάγραμμα Παραδοτέων </w:t>
            </w:r>
          </w:p>
        </w:tc>
        <w:tc>
          <w:tcPr>
            <w:tcW w:w="1275" w:type="dxa"/>
            <w:tcBorders>
              <w:bottom w:val="single" w:sz="4" w:space="0" w:color="auto"/>
            </w:tcBorders>
            <w:shd w:val="clear" w:color="auto" w:fill="auto"/>
          </w:tcPr>
          <w:p w:rsidR="008F2D2A" w:rsidRPr="00573CF6" w:rsidRDefault="008F2D2A" w:rsidP="008F0C77">
            <w:pPr>
              <w:spacing w:line="360" w:lineRule="auto"/>
              <w:jc w:val="both"/>
              <w:rPr>
                <w:rFonts w:ascii="Calibri" w:eastAsia="Arial" w:hAnsi="Calibri" w:cs="Calibri"/>
                <w:b/>
                <w:bCs/>
                <w:color w:val="000000"/>
                <w:u w:val="single"/>
                <w:lang w:eastAsia="en-US"/>
              </w:rPr>
            </w:pPr>
          </w:p>
        </w:tc>
        <w:tc>
          <w:tcPr>
            <w:tcW w:w="1418" w:type="dxa"/>
            <w:shd w:val="clear" w:color="auto" w:fill="auto"/>
          </w:tcPr>
          <w:p w:rsidR="008F2D2A" w:rsidRPr="00573CF6" w:rsidRDefault="008F2D2A" w:rsidP="008F0C77">
            <w:pPr>
              <w:spacing w:line="360" w:lineRule="auto"/>
              <w:jc w:val="both"/>
              <w:rPr>
                <w:rFonts w:ascii="Calibri" w:eastAsia="Arial" w:hAnsi="Calibri" w:cs="Calibri"/>
                <w:b/>
                <w:bCs/>
                <w:color w:val="000000"/>
                <w:u w:val="single"/>
                <w:lang w:eastAsia="en-US"/>
              </w:rPr>
            </w:pPr>
          </w:p>
        </w:tc>
        <w:tc>
          <w:tcPr>
            <w:tcW w:w="1730" w:type="dxa"/>
            <w:shd w:val="clear" w:color="auto" w:fill="auto"/>
          </w:tcPr>
          <w:p w:rsidR="008F2D2A" w:rsidRPr="00573CF6" w:rsidRDefault="008F2D2A" w:rsidP="008F0C77">
            <w:pPr>
              <w:spacing w:line="360" w:lineRule="auto"/>
              <w:jc w:val="both"/>
              <w:rPr>
                <w:rFonts w:ascii="Calibri" w:eastAsia="Arial" w:hAnsi="Calibri" w:cs="Calibri"/>
                <w:b/>
                <w:bCs/>
                <w:color w:val="000000"/>
                <w:u w:val="single"/>
                <w:lang w:eastAsia="en-US"/>
              </w:rPr>
            </w:pPr>
          </w:p>
        </w:tc>
      </w:tr>
      <w:tr w:rsidR="008F2D2A" w:rsidRPr="00573CF6" w:rsidTr="008F0C77">
        <w:tc>
          <w:tcPr>
            <w:tcW w:w="710" w:type="dxa"/>
            <w:shd w:val="clear" w:color="auto" w:fill="auto"/>
          </w:tcPr>
          <w:p w:rsidR="008F2D2A" w:rsidRPr="00573CF6" w:rsidRDefault="008F2D2A" w:rsidP="008F0C77">
            <w:pPr>
              <w:spacing w:line="360" w:lineRule="auto"/>
              <w:ind w:hanging="10"/>
              <w:jc w:val="center"/>
              <w:rPr>
                <w:rFonts w:ascii="Calibri" w:eastAsia="Arial" w:hAnsi="Calibri" w:cs="Calibri"/>
                <w:b/>
                <w:bCs/>
                <w:color w:val="FFFFFF"/>
                <w:sz w:val="20"/>
                <w:szCs w:val="20"/>
                <w:lang w:val="en-US" w:eastAsia="en-US"/>
              </w:rPr>
            </w:pPr>
          </w:p>
        </w:tc>
        <w:tc>
          <w:tcPr>
            <w:tcW w:w="4536" w:type="dxa"/>
            <w:shd w:val="clear" w:color="auto" w:fill="auto"/>
          </w:tcPr>
          <w:tbl>
            <w:tblPr>
              <w:tblW w:w="101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468"/>
              <w:gridCol w:w="1984"/>
              <w:gridCol w:w="2008"/>
              <w:gridCol w:w="2718"/>
            </w:tblGrid>
            <w:tr w:rsidR="008F2D2A" w:rsidRPr="0048522E" w:rsidTr="008F0C77">
              <w:trPr>
                <w:trHeight w:val="645"/>
                <w:jc w:val="center"/>
              </w:trPr>
              <w:tc>
                <w:tcPr>
                  <w:tcW w:w="3468" w:type="dxa"/>
                  <w:shd w:val="clear" w:color="auto" w:fill="auto"/>
                  <w:vAlign w:val="center"/>
                </w:tcPr>
                <w:p w:rsidR="008F2D2A" w:rsidRPr="00573CF6" w:rsidRDefault="008F2D2A" w:rsidP="008F0C77">
                  <w:pPr>
                    <w:spacing w:line="360" w:lineRule="auto"/>
                    <w:ind w:hanging="10"/>
                    <w:jc w:val="center"/>
                    <w:rPr>
                      <w:rFonts w:ascii="Calibri" w:eastAsia="Arial" w:hAnsi="Calibri" w:cs="Calibri"/>
                      <w:b/>
                      <w:bCs/>
                      <w:color w:val="000000"/>
                      <w:sz w:val="20"/>
                      <w:szCs w:val="20"/>
                      <w:lang w:val="en-US" w:eastAsia="en-US"/>
                    </w:rPr>
                  </w:pPr>
                  <w:proofErr w:type="spellStart"/>
                  <w:r w:rsidRPr="00573CF6">
                    <w:rPr>
                      <w:rFonts w:ascii="Calibri" w:eastAsia="Arial" w:hAnsi="Calibri" w:cs="Calibri"/>
                      <w:b/>
                      <w:bCs/>
                      <w:color w:val="000000"/>
                      <w:sz w:val="20"/>
                      <w:szCs w:val="20"/>
                      <w:lang w:val="en-US" w:eastAsia="en-US"/>
                    </w:rPr>
                    <w:t>Περιγρ</w:t>
                  </w:r>
                  <w:proofErr w:type="spellEnd"/>
                  <w:r w:rsidRPr="00573CF6">
                    <w:rPr>
                      <w:rFonts w:ascii="Calibri" w:eastAsia="Arial" w:hAnsi="Calibri" w:cs="Calibri"/>
                      <w:b/>
                      <w:bCs/>
                      <w:color w:val="000000"/>
                      <w:sz w:val="20"/>
                      <w:szCs w:val="20"/>
                      <w:lang w:val="en-US" w:eastAsia="en-US"/>
                    </w:rPr>
                    <w:t xml:space="preserve">αφή </w:t>
                  </w:r>
                  <w:proofErr w:type="spellStart"/>
                  <w:r w:rsidRPr="00573CF6">
                    <w:rPr>
                      <w:rFonts w:ascii="Calibri" w:eastAsia="Arial" w:hAnsi="Calibri" w:cs="Calibri"/>
                      <w:b/>
                      <w:bCs/>
                      <w:color w:val="000000"/>
                      <w:sz w:val="20"/>
                      <w:szCs w:val="20"/>
                      <w:lang w:val="en-US" w:eastAsia="en-US"/>
                    </w:rPr>
                    <w:t>Εργ</w:t>
                  </w:r>
                  <w:proofErr w:type="spellEnd"/>
                  <w:r w:rsidRPr="00573CF6">
                    <w:rPr>
                      <w:rFonts w:ascii="Calibri" w:eastAsia="Arial" w:hAnsi="Calibri" w:cs="Calibri"/>
                      <w:b/>
                      <w:bCs/>
                      <w:color w:val="000000"/>
                      <w:sz w:val="20"/>
                      <w:szCs w:val="20"/>
                      <w:lang w:val="en-US" w:eastAsia="en-US"/>
                    </w:rPr>
                    <w:t>ασίας</w:t>
                  </w:r>
                </w:p>
              </w:tc>
              <w:tc>
                <w:tcPr>
                  <w:tcW w:w="1984" w:type="dxa"/>
                  <w:shd w:val="clear" w:color="auto" w:fill="auto"/>
                  <w:vAlign w:val="center"/>
                </w:tcPr>
                <w:p w:rsidR="008F2D2A" w:rsidRPr="00573CF6" w:rsidRDefault="008F2D2A" w:rsidP="008F0C77">
                  <w:pPr>
                    <w:spacing w:line="360" w:lineRule="auto"/>
                    <w:ind w:hanging="10"/>
                    <w:rPr>
                      <w:rFonts w:ascii="Calibri" w:eastAsia="Arial" w:hAnsi="Calibri" w:cs="Calibri"/>
                      <w:b/>
                      <w:bCs/>
                      <w:color w:val="000000"/>
                      <w:sz w:val="20"/>
                      <w:szCs w:val="20"/>
                      <w:lang w:eastAsia="en-US"/>
                    </w:rPr>
                  </w:pPr>
                  <w:r w:rsidRPr="00573CF6">
                    <w:rPr>
                      <w:rFonts w:ascii="Calibri" w:eastAsia="Arial" w:hAnsi="Calibri" w:cs="Calibri"/>
                      <w:b/>
                      <w:bCs/>
                      <w:color w:val="000000"/>
                      <w:sz w:val="20"/>
                      <w:szCs w:val="20"/>
                      <w:lang w:eastAsia="en-US"/>
                    </w:rPr>
                    <w:t>ΦΑΣΗ-/ΠΕΡΙΓΡΑΦΗ</w:t>
                  </w:r>
                </w:p>
              </w:tc>
              <w:tc>
                <w:tcPr>
                  <w:tcW w:w="2008" w:type="dxa"/>
                  <w:shd w:val="clear" w:color="auto" w:fill="auto"/>
                  <w:vAlign w:val="center"/>
                </w:tcPr>
                <w:p w:rsidR="008F2D2A" w:rsidRPr="00573CF6" w:rsidRDefault="008F2D2A" w:rsidP="008F0C77">
                  <w:pPr>
                    <w:spacing w:line="360" w:lineRule="auto"/>
                    <w:ind w:hanging="10"/>
                    <w:jc w:val="center"/>
                    <w:rPr>
                      <w:rFonts w:ascii="Calibri" w:eastAsia="Arial" w:hAnsi="Calibri" w:cs="Calibri"/>
                      <w:b/>
                      <w:bCs/>
                      <w:color w:val="000000"/>
                      <w:sz w:val="20"/>
                      <w:szCs w:val="20"/>
                      <w:lang w:val="en-US" w:eastAsia="en-US"/>
                    </w:rPr>
                  </w:pPr>
                  <w:proofErr w:type="spellStart"/>
                  <w:r w:rsidRPr="00573CF6">
                    <w:rPr>
                      <w:rFonts w:ascii="Calibri" w:eastAsia="Arial" w:hAnsi="Calibri" w:cs="Calibri"/>
                      <w:b/>
                      <w:bCs/>
                      <w:color w:val="000000"/>
                      <w:sz w:val="20"/>
                      <w:szCs w:val="20"/>
                      <w:lang w:val="en-US" w:eastAsia="en-US"/>
                    </w:rPr>
                    <w:t>Διάρκει</w:t>
                  </w:r>
                  <w:proofErr w:type="spellEnd"/>
                  <w:r w:rsidRPr="00573CF6">
                    <w:rPr>
                      <w:rFonts w:ascii="Calibri" w:eastAsia="Arial" w:hAnsi="Calibri" w:cs="Calibri"/>
                      <w:b/>
                      <w:bCs/>
                      <w:color w:val="000000"/>
                      <w:sz w:val="20"/>
                      <w:szCs w:val="20"/>
                      <w:lang w:val="en-US" w:eastAsia="en-US"/>
                    </w:rPr>
                    <w:t>α</w:t>
                  </w:r>
                </w:p>
              </w:tc>
              <w:tc>
                <w:tcPr>
                  <w:tcW w:w="2718" w:type="dxa"/>
                  <w:shd w:val="clear" w:color="auto" w:fill="595959"/>
                  <w:vAlign w:val="center"/>
                </w:tcPr>
                <w:p w:rsidR="008F2D2A" w:rsidRPr="0048522E" w:rsidRDefault="008F2D2A" w:rsidP="008F0C77">
                  <w:pPr>
                    <w:spacing w:line="360" w:lineRule="auto"/>
                    <w:ind w:hanging="10"/>
                    <w:jc w:val="center"/>
                    <w:rPr>
                      <w:rFonts w:ascii="Calibri" w:eastAsia="Arial" w:hAnsi="Calibri" w:cs="Calibri"/>
                      <w:b/>
                      <w:bCs/>
                      <w:color w:val="FFFFFF"/>
                      <w:sz w:val="20"/>
                      <w:szCs w:val="20"/>
                      <w:lang w:eastAsia="en-US"/>
                    </w:rPr>
                  </w:pPr>
                  <w:r w:rsidRPr="0048522E">
                    <w:rPr>
                      <w:rFonts w:ascii="Calibri" w:eastAsia="Arial" w:hAnsi="Calibri" w:cs="Calibri"/>
                      <w:b/>
                      <w:bCs/>
                      <w:color w:val="FFFFFF"/>
                      <w:sz w:val="20"/>
                      <w:szCs w:val="20"/>
                      <w:lang w:eastAsia="en-US"/>
                    </w:rPr>
                    <w:t>Κόστος (Χωρίς ΦΠΑ)</w:t>
                  </w:r>
                </w:p>
              </w:tc>
            </w:tr>
            <w:tr w:rsidR="008F2D2A" w:rsidRPr="0048522E" w:rsidTr="008F0C77">
              <w:trPr>
                <w:trHeight w:val="1275"/>
                <w:jc w:val="center"/>
              </w:trPr>
              <w:tc>
                <w:tcPr>
                  <w:tcW w:w="3468" w:type="dxa"/>
                  <w:shd w:val="clear" w:color="auto" w:fill="auto"/>
                  <w:vAlign w:val="center"/>
                </w:tcPr>
                <w:p w:rsidR="008F2D2A" w:rsidRPr="00573CF6" w:rsidRDefault="008F2D2A" w:rsidP="008F0C77">
                  <w:pPr>
                    <w:spacing w:line="360" w:lineRule="auto"/>
                    <w:ind w:hanging="10"/>
                    <w:jc w:val="center"/>
                    <w:rPr>
                      <w:rFonts w:ascii="Calibri" w:eastAsia="Arial" w:hAnsi="Calibri" w:cs="Calibri"/>
                      <w:color w:val="000000"/>
                      <w:sz w:val="20"/>
                      <w:szCs w:val="20"/>
                      <w:lang w:eastAsia="en-US"/>
                    </w:rPr>
                  </w:pPr>
                  <w:r w:rsidRPr="00573CF6">
                    <w:rPr>
                      <w:rFonts w:ascii="Calibri" w:eastAsia="Arial" w:hAnsi="Calibri" w:cs="Calibri"/>
                      <w:bCs/>
                      <w:color w:val="000000"/>
                      <w:sz w:val="20"/>
                      <w:szCs w:val="20"/>
                      <w:lang w:eastAsia="en-US"/>
                    </w:rPr>
                    <w:t>Προγραμματισμός το</w:t>
                  </w:r>
                </w:p>
              </w:tc>
              <w:tc>
                <w:tcPr>
                  <w:tcW w:w="1984" w:type="dxa"/>
                  <w:shd w:val="clear" w:color="auto" w:fill="auto"/>
                  <w:vAlign w:val="center"/>
                </w:tcPr>
                <w:p w:rsidR="008F2D2A" w:rsidRPr="00573CF6" w:rsidRDefault="008F2D2A" w:rsidP="008F0C77">
                  <w:pPr>
                    <w:spacing w:line="360" w:lineRule="auto"/>
                    <w:ind w:hanging="10"/>
                    <w:jc w:val="both"/>
                    <w:rPr>
                      <w:rFonts w:ascii="Calibri" w:eastAsia="Arial" w:hAnsi="Calibri" w:cs="Calibri"/>
                      <w:color w:val="000000"/>
                      <w:sz w:val="20"/>
                      <w:szCs w:val="20"/>
                      <w:lang w:eastAsia="en-US"/>
                    </w:rPr>
                  </w:pPr>
                  <w:r w:rsidRPr="00573CF6">
                    <w:rPr>
                      <w:rFonts w:ascii="Calibri" w:eastAsia="Arial" w:hAnsi="Calibri" w:cs="Calibri"/>
                      <w:color w:val="000000"/>
                      <w:sz w:val="20"/>
                      <w:szCs w:val="20"/>
                      <w:lang w:eastAsia="en-US"/>
                    </w:rPr>
                    <w:t>1</w:t>
                  </w:r>
                  <w:r w:rsidRPr="00573CF6">
                    <w:rPr>
                      <w:rFonts w:ascii="Calibri" w:eastAsia="Arial" w:hAnsi="Calibri" w:cs="Calibri"/>
                      <w:color w:val="000000"/>
                      <w:sz w:val="20"/>
                      <w:szCs w:val="20"/>
                      <w:vertAlign w:val="superscript"/>
                      <w:lang w:eastAsia="en-US"/>
                    </w:rPr>
                    <w:t>η</w:t>
                  </w:r>
                  <w:r w:rsidRPr="00573CF6">
                    <w:rPr>
                      <w:rFonts w:ascii="Calibri" w:eastAsia="Arial" w:hAnsi="Calibri" w:cs="Calibri"/>
                      <w:color w:val="000000"/>
                      <w:sz w:val="20"/>
                      <w:szCs w:val="20"/>
                      <w:lang w:eastAsia="en-US"/>
                    </w:rPr>
                    <w:t xml:space="preserve">Φάση -Προγραμματισμός του έργου </w:t>
                  </w:r>
                </w:p>
              </w:tc>
              <w:tc>
                <w:tcPr>
                  <w:tcW w:w="2008" w:type="dxa"/>
                  <w:shd w:val="clear" w:color="auto" w:fill="auto"/>
                  <w:vAlign w:val="center"/>
                </w:tcPr>
                <w:p w:rsidR="008F2D2A" w:rsidRPr="00573CF6" w:rsidRDefault="008F2D2A" w:rsidP="008F0C77">
                  <w:pPr>
                    <w:spacing w:line="360" w:lineRule="auto"/>
                    <w:ind w:hanging="10"/>
                    <w:rPr>
                      <w:rFonts w:ascii="Calibri" w:eastAsia="Arial" w:hAnsi="Calibri" w:cs="Calibri"/>
                      <w:color w:val="000000"/>
                      <w:sz w:val="20"/>
                      <w:szCs w:val="20"/>
                      <w:lang w:eastAsia="en-US"/>
                    </w:rPr>
                  </w:pPr>
                  <w:r w:rsidRPr="00573CF6">
                    <w:rPr>
                      <w:rFonts w:ascii="Calibri" w:eastAsia="Arial" w:hAnsi="Calibri" w:cs="Calibri"/>
                      <w:color w:val="000000"/>
                      <w:sz w:val="20"/>
                      <w:szCs w:val="20"/>
                      <w:lang w:eastAsia="en-US"/>
                    </w:rPr>
                    <w:t>Μέχρι 30 ημέρες από την υπογραφή της σύμβασης</w:t>
                  </w:r>
                  <w:r w:rsidR="00676217">
                    <w:rPr>
                      <w:rFonts w:ascii="Calibri" w:eastAsia="Arial" w:hAnsi="Calibri" w:cs="Calibri"/>
                      <w:color w:val="000000"/>
                      <w:sz w:val="20"/>
                      <w:szCs w:val="20"/>
                      <w:lang w:eastAsia="en-US"/>
                    </w:rPr>
                    <w:t>, Κόστος χωρίς ΦΠΑ 1.000€</w:t>
                  </w:r>
                </w:p>
              </w:tc>
              <w:tc>
                <w:tcPr>
                  <w:tcW w:w="2718" w:type="dxa"/>
                  <w:shd w:val="clear" w:color="000000" w:fill="F2F2F2"/>
                  <w:vAlign w:val="center"/>
                </w:tcPr>
                <w:p w:rsidR="008F2D2A" w:rsidRPr="0048522E" w:rsidRDefault="008F2D2A" w:rsidP="008F0C77">
                  <w:pPr>
                    <w:spacing w:line="360" w:lineRule="auto"/>
                    <w:ind w:hanging="10"/>
                    <w:jc w:val="center"/>
                    <w:rPr>
                      <w:rFonts w:ascii="Calibri" w:eastAsia="Arial" w:hAnsi="Calibri" w:cs="Calibri"/>
                      <w:color w:val="000000"/>
                      <w:sz w:val="20"/>
                      <w:szCs w:val="20"/>
                      <w:lang w:eastAsia="en-US"/>
                    </w:rPr>
                  </w:pPr>
                  <w:r w:rsidRPr="0048522E">
                    <w:rPr>
                      <w:rFonts w:ascii="Calibri" w:eastAsia="Arial" w:hAnsi="Calibri" w:cs="Calibri"/>
                      <w:color w:val="000000"/>
                      <w:sz w:val="20"/>
                      <w:szCs w:val="20"/>
                      <w:lang w:eastAsia="en-US"/>
                    </w:rPr>
                    <w:t>1.000€</w:t>
                  </w:r>
                </w:p>
              </w:tc>
            </w:tr>
            <w:tr w:rsidR="008F2D2A" w:rsidRPr="0048522E" w:rsidTr="008F0C77">
              <w:trPr>
                <w:trHeight w:val="110"/>
                <w:jc w:val="center"/>
              </w:trPr>
              <w:tc>
                <w:tcPr>
                  <w:tcW w:w="3468" w:type="dxa"/>
                  <w:shd w:val="clear" w:color="auto" w:fill="auto"/>
                  <w:vAlign w:val="center"/>
                </w:tcPr>
                <w:p w:rsidR="008F2D2A" w:rsidRPr="00573CF6" w:rsidRDefault="008F2D2A" w:rsidP="008F0C77">
                  <w:pPr>
                    <w:spacing w:line="360" w:lineRule="auto"/>
                    <w:rPr>
                      <w:rFonts w:ascii="Calibri" w:eastAsia="Arial" w:hAnsi="Calibri" w:cs="Calibri"/>
                      <w:color w:val="000000"/>
                      <w:sz w:val="20"/>
                      <w:szCs w:val="20"/>
                      <w:lang w:eastAsia="en-US"/>
                    </w:rPr>
                  </w:pPr>
                  <w:r w:rsidRPr="00573CF6">
                    <w:rPr>
                      <w:rFonts w:ascii="Calibri" w:eastAsia="Arial" w:hAnsi="Calibri" w:cs="Calibri"/>
                      <w:bCs/>
                      <w:color w:val="000000"/>
                      <w:sz w:val="20"/>
                      <w:szCs w:val="20"/>
                      <w:lang w:eastAsia="en-US"/>
                    </w:rPr>
                    <w:t>Σταδίων, ανά Διαδικασία</w:t>
                  </w:r>
                </w:p>
              </w:tc>
              <w:tc>
                <w:tcPr>
                  <w:tcW w:w="1984" w:type="dxa"/>
                  <w:shd w:val="clear" w:color="auto" w:fill="auto"/>
                  <w:vAlign w:val="center"/>
                </w:tcPr>
                <w:p w:rsidR="008F2D2A" w:rsidRPr="00573CF6" w:rsidRDefault="008F2D2A" w:rsidP="008F0C77">
                  <w:pPr>
                    <w:spacing w:line="360" w:lineRule="auto"/>
                    <w:ind w:hanging="10"/>
                    <w:rPr>
                      <w:rFonts w:ascii="Calibri" w:eastAsia="Arial" w:hAnsi="Calibri" w:cs="Calibri"/>
                      <w:color w:val="000000"/>
                      <w:sz w:val="20"/>
                      <w:szCs w:val="20"/>
                      <w:lang w:eastAsia="en-US"/>
                    </w:rPr>
                  </w:pPr>
                  <w:r w:rsidRPr="00573CF6">
                    <w:rPr>
                      <w:rFonts w:ascii="Calibri" w:eastAsia="Arial" w:hAnsi="Calibri" w:cs="Calibri"/>
                      <w:color w:val="000000"/>
                      <w:sz w:val="20"/>
                      <w:szCs w:val="20"/>
                      <w:lang w:eastAsia="en-US"/>
                    </w:rPr>
                    <w:t>2η Φάση- Συμβουλευτικές υπηρεσίες καταγραφής σταδίων</w:t>
                  </w:r>
                </w:p>
              </w:tc>
              <w:tc>
                <w:tcPr>
                  <w:tcW w:w="2008" w:type="dxa"/>
                  <w:shd w:val="clear" w:color="auto" w:fill="auto"/>
                  <w:vAlign w:val="center"/>
                </w:tcPr>
                <w:p w:rsidR="008F2D2A" w:rsidRPr="00573CF6" w:rsidRDefault="008F2D2A" w:rsidP="008F0C77">
                  <w:pPr>
                    <w:spacing w:line="360" w:lineRule="auto"/>
                    <w:ind w:hanging="10"/>
                    <w:jc w:val="center"/>
                    <w:rPr>
                      <w:rFonts w:ascii="Calibri" w:eastAsia="Arial" w:hAnsi="Calibri" w:cs="Calibri"/>
                      <w:color w:val="000000"/>
                      <w:sz w:val="20"/>
                      <w:szCs w:val="20"/>
                      <w:lang w:eastAsia="en-US"/>
                    </w:rPr>
                  </w:pPr>
                </w:p>
                <w:p w:rsidR="008F2D2A" w:rsidRPr="00573CF6" w:rsidRDefault="008F2D2A" w:rsidP="008F0C77">
                  <w:pPr>
                    <w:spacing w:line="360" w:lineRule="auto"/>
                    <w:ind w:hanging="10"/>
                    <w:rPr>
                      <w:rFonts w:ascii="Calibri" w:eastAsia="Arial" w:hAnsi="Calibri" w:cs="Calibri"/>
                      <w:color w:val="000000"/>
                      <w:sz w:val="20"/>
                      <w:szCs w:val="20"/>
                      <w:lang w:eastAsia="en-US"/>
                    </w:rPr>
                  </w:pPr>
                  <w:r w:rsidRPr="00573CF6">
                    <w:rPr>
                      <w:rFonts w:ascii="Calibri" w:eastAsia="Arial" w:hAnsi="Calibri" w:cs="Calibri"/>
                      <w:color w:val="000000"/>
                      <w:sz w:val="20"/>
                      <w:szCs w:val="20"/>
                      <w:lang w:eastAsia="en-US"/>
                    </w:rPr>
                    <w:t>έως και 6 μήνες από την υπογραφή της σύμβασης</w:t>
                  </w:r>
                  <w:r w:rsidR="00676217">
                    <w:rPr>
                      <w:rFonts w:ascii="Calibri" w:eastAsia="Arial" w:hAnsi="Calibri" w:cs="Calibri"/>
                      <w:color w:val="000000"/>
                      <w:sz w:val="20"/>
                      <w:szCs w:val="20"/>
                      <w:lang w:eastAsia="en-US"/>
                    </w:rPr>
                    <w:t xml:space="preserve">, </w:t>
                  </w:r>
                  <w:r w:rsidR="00676217">
                    <w:rPr>
                      <w:rFonts w:ascii="Calibri" w:eastAsia="Arial" w:hAnsi="Calibri" w:cs="Calibri"/>
                      <w:color w:val="000000"/>
                      <w:sz w:val="20"/>
                      <w:szCs w:val="20"/>
                      <w:lang w:eastAsia="en-US"/>
                    </w:rPr>
                    <w:t>Κόστος χωρίς ΦΠΑ 1</w:t>
                  </w:r>
                  <w:r w:rsidR="00676217">
                    <w:rPr>
                      <w:rFonts w:ascii="Calibri" w:eastAsia="Arial" w:hAnsi="Calibri" w:cs="Calibri"/>
                      <w:color w:val="000000"/>
                      <w:sz w:val="20"/>
                      <w:szCs w:val="20"/>
                      <w:lang w:eastAsia="en-US"/>
                    </w:rPr>
                    <w:t>3</w:t>
                  </w:r>
                  <w:r w:rsidR="00676217">
                    <w:rPr>
                      <w:rFonts w:ascii="Calibri" w:eastAsia="Arial" w:hAnsi="Calibri" w:cs="Calibri"/>
                      <w:color w:val="000000"/>
                      <w:sz w:val="20"/>
                      <w:szCs w:val="20"/>
                      <w:lang w:eastAsia="en-US"/>
                    </w:rPr>
                    <w:t>.000€</w:t>
                  </w:r>
                </w:p>
                <w:p w:rsidR="008F2D2A" w:rsidRPr="00573CF6" w:rsidRDefault="008F2D2A" w:rsidP="008F0C77">
                  <w:pPr>
                    <w:spacing w:line="360" w:lineRule="auto"/>
                    <w:jc w:val="center"/>
                    <w:rPr>
                      <w:rFonts w:ascii="Calibri" w:eastAsia="Arial" w:hAnsi="Calibri" w:cs="Calibri"/>
                      <w:color w:val="000000"/>
                      <w:sz w:val="20"/>
                      <w:szCs w:val="20"/>
                      <w:lang w:eastAsia="en-US"/>
                    </w:rPr>
                  </w:pPr>
                </w:p>
              </w:tc>
              <w:tc>
                <w:tcPr>
                  <w:tcW w:w="2718" w:type="dxa"/>
                  <w:shd w:val="clear" w:color="000000" w:fill="F2F2F2"/>
                  <w:vAlign w:val="center"/>
                </w:tcPr>
                <w:p w:rsidR="008F2D2A" w:rsidRPr="0048522E" w:rsidRDefault="008F2D2A" w:rsidP="008F0C77">
                  <w:pPr>
                    <w:spacing w:line="360" w:lineRule="auto"/>
                    <w:ind w:hanging="10"/>
                    <w:jc w:val="center"/>
                    <w:rPr>
                      <w:rFonts w:ascii="Calibri" w:eastAsia="Arial" w:hAnsi="Calibri" w:cs="Calibri"/>
                      <w:color w:val="000000"/>
                      <w:sz w:val="20"/>
                      <w:szCs w:val="20"/>
                      <w:lang w:eastAsia="en-US"/>
                    </w:rPr>
                  </w:pPr>
                  <w:r w:rsidRPr="0048522E">
                    <w:rPr>
                      <w:rFonts w:ascii="Calibri" w:eastAsia="Arial" w:hAnsi="Calibri" w:cs="Calibri"/>
                      <w:color w:val="000000"/>
                      <w:sz w:val="20"/>
                      <w:szCs w:val="20"/>
                      <w:lang w:eastAsia="en-US"/>
                    </w:rPr>
                    <w:t>1</w:t>
                  </w:r>
                  <w:r w:rsidRPr="0048522E">
                    <w:rPr>
                      <w:rFonts w:ascii="Calibri" w:eastAsia="Arial" w:hAnsi="Calibri" w:cs="Calibri"/>
                      <w:color w:val="000000"/>
                      <w:sz w:val="20"/>
                      <w:szCs w:val="20"/>
                      <w:lang w:val="en-US" w:eastAsia="en-US"/>
                    </w:rPr>
                    <w:t>3</w:t>
                  </w:r>
                  <w:r w:rsidRPr="0048522E">
                    <w:rPr>
                      <w:rFonts w:ascii="Calibri" w:eastAsia="Arial" w:hAnsi="Calibri" w:cs="Calibri"/>
                      <w:color w:val="000000"/>
                      <w:sz w:val="20"/>
                      <w:szCs w:val="20"/>
                      <w:lang w:eastAsia="en-US"/>
                    </w:rPr>
                    <w:t>.000€</w:t>
                  </w:r>
                </w:p>
              </w:tc>
            </w:tr>
            <w:tr w:rsidR="008F2D2A" w:rsidRPr="0048522E" w:rsidTr="008F0C77">
              <w:trPr>
                <w:trHeight w:val="1275"/>
                <w:jc w:val="center"/>
              </w:trPr>
              <w:tc>
                <w:tcPr>
                  <w:tcW w:w="3468" w:type="dxa"/>
                  <w:shd w:val="clear" w:color="auto" w:fill="auto"/>
                  <w:vAlign w:val="center"/>
                </w:tcPr>
                <w:p w:rsidR="008F2D2A" w:rsidRPr="00573CF6" w:rsidRDefault="008F2D2A" w:rsidP="008F0C77">
                  <w:pPr>
                    <w:spacing w:line="360" w:lineRule="auto"/>
                    <w:rPr>
                      <w:rFonts w:ascii="Calibri" w:eastAsia="Arial" w:hAnsi="Calibri" w:cs="Calibri"/>
                      <w:bCs/>
                      <w:color w:val="000000"/>
                      <w:sz w:val="20"/>
                      <w:szCs w:val="20"/>
                      <w:lang w:eastAsia="en-US"/>
                    </w:rPr>
                  </w:pPr>
                  <w:r w:rsidRPr="00573CF6">
                    <w:rPr>
                      <w:rFonts w:ascii="Calibri" w:eastAsia="Arial" w:hAnsi="Calibri" w:cs="Calibri"/>
                      <w:bCs/>
                      <w:color w:val="000000"/>
                      <w:sz w:val="20"/>
                      <w:szCs w:val="20"/>
                      <w:lang w:eastAsia="en-US"/>
                    </w:rPr>
                    <w:t>διαδικασιών που περιέχουν δημοσιονομικό κίνδυνο</w:t>
                  </w:r>
                </w:p>
              </w:tc>
              <w:tc>
                <w:tcPr>
                  <w:tcW w:w="1984" w:type="dxa"/>
                  <w:shd w:val="clear" w:color="auto" w:fill="auto"/>
                  <w:vAlign w:val="center"/>
                </w:tcPr>
                <w:p w:rsidR="008F2D2A" w:rsidRPr="00573CF6" w:rsidRDefault="008F2D2A" w:rsidP="008F0C77">
                  <w:pPr>
                    <w:spacing w:line="360" w:lineRule="auto"/>
                    <w:ind w:hanging="10"/>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3</w:t>
                  </w:r>
                  <w:r w:rsidRPr="00573CF6">
                    <w:rPr>
                      <w:rFonts w:ascii="Calibri" w:eastAsia="Arial" w:hAnsi="Calibri" w:cs="Calibri"/>
                      <w:color w:val="000000"/>
                      <w:sz w:val="18"/>
                      <w:szCs w:val="18"/>
                      <w:vertAlign w:val="superscript"/>
                      <w:lang w:eastAsia="en-US"/>
                    </w:rPr>
                    <w:t>η</w:t>
                  </w:r>
                  <w:r w:rsidRPr="00573CF6">
                    <w:rPr>
                      <w:rFonts w:ascii="Calibri" w:eastAsia="Arial" w:hAnsi="Calibri" w:cs="Calibri"/>
                      <w:color w:val="000000"/>
                      <w:sz w:val="18"/>
                      <w:szCs w:val="18"/>
                      <w:lang w:eastAsia="en-US"/>
                    </w:rPr>
                    <w:t xml:space="preserve"> Φάση</w:t>
                  </w:r>
                </w:p>
                <w:p w:rsidR="008F2D2A" w:rsidRPr="00573CF6" w:rsidRDefault="008F2D2A" w:rsidP="008F0C77">
                  <w:pPr>
                    <w:spacing w:line="360" w:lineRule="auto"/>
                    <w:ind w:hanging="10"/>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Παράδοση σχεδίου – εγχειριδίου  που θα περιγράφει αναλυτικά</w:t>
                  </w:r>
                </w:p>
                <w:p w:rsidR="008F2D2A" w:rsidRPr="00573CF6" w:rsidRDefault="008F2D2A" w:rsidP="008F0C77">
                  <w:pPr>
                    <w:spacing w:line="360" w:lineRule="auto"/>
                    <w:ind w:hanging="10"/>
                    <w:jc w:val="both"/>
                    <w:rPr>
                      <w:rFonts w:ascii="Calibri" w:eastAsia="Arial" w:hAnsi="Calibri" w:cs="Calibri"/>
                      <w:color w:val="000000"/>
                      <w:sz w:val="18"/>
                      <w:szCs w:val="18"/>
                      <w:lang w:eastAsia="en-US"/>
                    </w:rPr>
                  </w:pPr>
                  <w:r w:rsidRPr="00573CF6">
                    <w:rPr>
                      <w:rFonts w:ascii="Calibri" w:eastAsia="Arial" w:hAnsi="Calibri" w:cs="Calibri"/>
                      <w:bCs/>
                      <w:color w:val="000000"/>
                      <w:sz w:val="18"/>
                      <w:szCs w:val="18"/>
                      <w:lang w:eastAsia="en-US"/>
                    </w:rPr>
                    <w:t xml:space="preserve">ου που θα περιγράφει αναλυτικά τις διαδικασίες και τους δημοσιονομικούς κινδύνους ανά ελεγκτικό κύκλωμα προς ενδυνάμωση του Συστήματος Εσωτερικού Ελέγχου, περιορισμό των </w:t>
                  </w:r>
                  <w:r w:rsidRPr="00573CF6">
                    <w:rPr>
                      <w:rFonts w:ascii="Calibri" w:eastAsia="Arial" w:hAnsi="Calibri" w:cs="Calibri"/>
                      <w:bCs/>
                      <w:color w:val="000000"/>
                      <w:sz w:val="18"/>
                      <w:szCs w:val="18"/>
                      <w:lang w:eastAsia="en-US"/>
                    </w:rPr>
                    <w:lastRenderedPageBreak/>
                    <w:t>υφιστάμενων δημοσιονομικών κινδύνων και προτυποποίηση - βελτιστοποίηση των υφιστάμενων διαδικασιών που περιέχουν δημοσιονομικό κίνδυνο</w:t>
                  </w:r>
                </w:p>
              </w:tc>
              <w:tc>
                <w:tcPr>
                  <w:tcW w:w="2008" w:type="dxa"/>
                  <w:shd w:val="clear" w:color="auto" w:fill="auto"/>
                  <w:vAlign w:val="center"/>
                </w:tcPr>
                <w:p w:rsidR="008F2D2A" w:rsidRPr="00573CF6" w:rsidRDefault="008F2D2A" w:rsidP="008F0C77">
                  <w:pPr>
                    <w:spacing w:line="360" w:lineRule="auto"/>
                    <w:ind w:hanging="10"/>
                    <w:rPr>
                      <w:rFonts w:ascii="Calibri" w:eastAsia="Arial" w:hAnsi="Calibri" w:cs="Calibri"/>
                      <w:color w:val="000000"/>
                      <w:sz w:val="20"/>
                      <w:szCs w:val="20"/>
                      <w:lang w:eastAsia="en-US"/>
                    </w:rPr>
                  </w:pPr>
                  <w:r w:rsidRPr="00573CF6">
                    <w:rPr>
                      <w:rFonts w:ascii="Calibri" w:eastAsia="Arial" w:hAnsi="Calibri" w:cs="Calibri"/>
                      <w:color w:val="000000"/>
                      <w:sz w:val="20"/>
                      <w:szCs w:val="20"/>
                      <w:lang w:eastAsia="en-US"/>
                    </w:rPr>
                    <w:lastRenderedPageBreak/>
                    <w:t>Παράδοση Εγχειρίδιου έως και 9 μήνες από την υπογραφή της σύμβασης</w:t>
                  </w:r>
                  <w:r w:rsidR="00676217">
                    <w:rPr>
                      <w:rFonts w:ascii="Calibri" w:eastAsia="Arial" w:hAnsi="Calibri" w:cs="Calibri"/>
                      <w:color w:val="000000"/>
                      <w:sz w:val="20"/>
                      <w:szCs w:val="20"/>
                      <w:lang w:eastAsia="en-US"/>
                    </w:rPr>
                    <w:t xml:space="preserve">, </w:t>
                  </w:r>
                  <w:r w:rsidR="00676217">
                    <w:rPr>
                      <w:rFonts w:ascii="Calibri" w:eastAsia="Arial" w:hAnsi="Calibri" w:cs="Calibri"/>
                      <w:color w:val="000000"/>
                      <w:sz w:val="20"/>
                      <w:szCs w:val="20"/>
                      <w:lang w:eastAsia="en-US"/>
                    </w:rPr>
                    <w:t>Κόστος χωρίς ΦΠΑ 13.000€</w:t>
                  </w:r>
                </w:p>
                <w:p w:rsidR="008F2D2A" w:rsidRPr="00573CF6" w:rsidRDefault="008F2D2A" w:rsidP="008F0C77">
                  <w:pPr>
                    <w:spacing w:line="360" w:lineRule="auto"/>
                    <w:ind w:hanging="10"/>
                    <w:jc w:val="center"/>
                    <w:rPr>
                      <w:rFonts w:ascii="Calibri" w:eastAsia="Arial" w:hAnsi="Calibri" w:cs="Calibri"/>
                      <w:color w:val="000000"/>
                      <w:sz w:val="20"/>
                      <w:szCs w:val="20"/>
                      <w:lang w:eastAsia="en-US"/>
                    </w:rPr>
                  </w:pPr>
                </w:p>
              </w:tc>
              <w:tc>
                <w:tcPr>
                  <w:tcW w:w="2718" w:type="dxa"/>
                  <w:shd w:val="clear" w:color="000000" w:fill="F2F2F2"/>
                  <w:vAlign w:val="center"/>
                </w:tcPr>
                <w:p w:rsidR="008F2D2A" w:rsidRPr="0048522E" w:rsidRDefault="008F2D2A" w:rsidP="008F0C77">
                  <w:pPr>
                    <w:spacing w:line="360" w:lineRule="auto"/>
                    <w:ind w:hanging="10"/>
                    <w:jc w:val="center"/>
                    <w:rPr>
                      <w:rFonts w:ascii="Calibri" w:eastAsia="Arial" w:hAnsi="Calibri" w:cs="Calibri"/>
                      <w:color w:val="000000"/>
                      <w:sz w:val="20"/>
                      <w:szCs w:val="20"/>
                      <w:lang w:val="en-US" w:eastAsia="en-US"/>
                    </w:rPr>
                  </w:pPr>
                  <w:r w:rsidRPr="0048522E">
                    <w:rPr>
                      <w:rFonts w:ascii="Calibri" w:eastAsia="Arial" w:hAnsi="Calibri" w:cs="Calibri"/>
                      <w:color w:val="000000"/>
                      <w:sz w:val="20"/>
                      <w:szCs w:val="20"/>
                      <w:lang w:eastAsia="en-US"/>
                    </w:rPr>
                    <w:t>1</w:t>
                  </w:r>
                  <w:r w:rsidRPr="0048522E">
                    <w:rPr>
                      <w:rFonts w:ascii="Calibri" w:eastAsia="Arial" w:hAnsi="Calibri" w:cs="Calibri"/>
                      <w:color w:val="000000"/>
                      <w:sz w:val="20"/>
                      <w:szCs w:val="20"/>
                      <w:lang w:val="en-US" w:eastAsia="en-US"/>
                    </w:rPr>
                    <w:t>3</w:t>
                  </w:r>
                  <w:r w:rsidRPr="0048522E">
                    <w:rPr>
                      <w:rFonts w:ascii="Calibri" w:eastAsia="Arial" w:hAnsi="Calibri" w:cs="Calibri"/>
                      <w:color w:val="000000"/>
                      <w:sz w:val="20"/>
                      <w:szCs w:val="20"/>
                      <w:lang w:eastAsia="en-US"/>
                    </w:rPr>
                    <w:t>.000€</w:t>
                  </w:r>
                </w:p>
              </w:tc>
            </w:tr>
            <w:tr w:rsidR="008F2D2A" w:rsidRPr="0048522E" w:rsidTr="008F0C77">
              <w:trPr>
                <w:trHeight w:val="1275"/>
                <w:jc w:val="center"/>
              </w:trPr>
              <w:tc>
                <w:tcPr>
                  <w:tcW w:w="3468" w:type="dxa"/>
                  <w:shd w:val="clear" w:color="auto" w:fill="auto"/>
                  <w:vAlign w:val="center"/>
                </w:tcPr>
                <w:p w:rsidR="008F2D2A" w:rsidRPr="0048522E" w:rsidRDefault="008F2D2A" w:rsidP="008F0C77">
                  <w:pPr>
                    <w:spacing w:line="360" w:lineRule="auto"/>
                    <w:ind w:hanging="10"/>
                    <w:jc w:val="center"/>
                    <w:rPr>
                      <w:rFonts w:ascii="Calibri" w:eastAsia="Arial" w:hAnsi="Calibri" w:cs="Calibri"/>
                      <w:bCs/>
                      <w:color w:val="000000"/>
                      <w:sz w:val="20"/>
                      <w:szCs w:val="20"/>
                      <w:lang w:val="en-GB" w:eastAsia="en-US"/>
                    </w:rPr>
                  </w:pPr>
                  <w:r w:rsidRPr="0048522E">
                    <w:rPr>
                      <w:rFonts w:ascii="Calibri" w:eastAsia="Arial" w:hAnsi="Calibri" w:cs="Calibri"/>
                      <w:bCs/>
                      <w:color w:val="000000"/>
                      <w:sz w:val="20"/>
                      <w:szCs w:val="20"/>
                      <w:lang w:eastAsia="en-US"/>
                    </w:rPr>
                    <w:t>Ετήσια Παροχή Υπηρεσιών</w:t>
                  </w:r>
                </w:p>
              </w:tc>
              <w:tc>
                <w:tcPr>
                  <w:tcW w:w="1984" w:type="dxa"/>
                  <w:shd w:val="clear" w:color="auto" w:fill="auto"/>
                  <w:vAlign w:val="center"/>
                </w:tcPr>
                <w:p w:rsidR="008F2D2A" w:rsidRDefault="008F2D2A" w:rsidP="008F0C77">
                  <w:pPr>
                    <w:spacing w:line="360" w:lineRule="auto"/>
                    <w:rPr>
                      <w:rFonts w:ascii="Calibri" w:eastAsia="Arial" w:hAnsi="Calibri" w:cs="Calibri"/>
                      <w:color w:val="000000"/>
                      <w:sz w:val="20"/>
                      <w:szCs w:val="20"/>
                      <w:lang w:eastAsia="en-US"/>
                    </w:rPr>
                  </w:pPr>
                  <w:r>
                    <w:rPr>
                      <w:rFonts w:ascii="Calibri" w:eastAsia="Arial" w:hAnsi="Calibri" w:cs="Calibri"/>
                      <w:color w:val="000000"/>
                      <w:sz w:val="20"/>
                      <w:szCs w:val="20"/>
                      <w:lang w:eastAsia="en-US"/>
                    </w:rPr>
                    <w:t>4</w:t>
                  </w:r>
                  <w:r w:rsidRPr="00146544">
                    <w:rPr>
                      <w:rFonts w:ascii="Calibri" w:eastAsia="Arial" w:hAnsi="Calibri" w:cs="Calibri"/>
                      <w:color w:val="000000"/>
                      <w:sz w:val="20"/>
                      <w:szCs w:val="20"/>
                      <w:vertAlign w:val="superscript"/>
                      <w:lang w:eastAsia="en-US"/>
                    </w:rPr>
                    <w:t>η</w:t>
                  </w:r>
                  <w:r>
                    <w:rPr>
                      <w:rFonts w:ascii="Calibri" w:eastAsia="Arial" w:hAnsi="Calibri" w:cs="Calibri"/>
                      <w:color w:val="000000"/>
                      <w:sz w:val="20"/>
                      <w:szCs w:val="20"/>
                      <w:lang w:eastAsia="en-US"/>
                    </w:rPr>
                    <w:t xml:space="preserve"> Φάση</w:t>
                  </w:r>
                </w:p>
                <w:p w:rsidR="008F2D2A" w:rsidRPr="0048522E" w:rsidRDefault="008F2D2A" w:rsidP="008F0C77">
                  <w:pPr>
                    <w:spacing w:line="360" w:lineRule="auto"/>
                    <w:rPr>
                      <w:rFonts w:ascii="Calibri" w:eastAsia="Arial" w:hAnsi="Calibri" w:cs="Calibri"/>
                      <w:color w:val="000000"/>
                      <w:sz w:val="20"/>
                      <w:szCs w:val="20"/>
                      <w:lang w:eastAsia="en-US"/>
                    </w:rPr>
                  </w:pPr>
                  <w:r>
                    <w:rPr>
                      <w:rFonts w:ascii="Calibri" w:eastAsia="Arial" w:hAnsi="Calibri" w:cs="Calibri"/>
                      <w:color w:val="000000"/>
                      <w:sz w:val="20"/>
                      <w:szCs w:val="20"/>
                      <w:lang w:eastAsia="en-US"/>
                    </w:rPr>
                    <w:t>Ετήσια Παροχή Υπηρεσιών</w:t>
                  </w:r>
                </w:p>
              </w:tc>
              <w:tc>
                <w:tcPr>
                  <w:tcW w:w="2008" w:type="dxa"/>
                  <w:shd w:val="clear" w:color="auto" w:fill="auto"/>
                  <w:vAlign w:val="center"/>
                </w:tcPr>
                <w:p w:rsidR="008F2D2A" w:rsidRPr="0048522E" w:rsidRDefault="008F2D2A" w:rsidP="008F0C77">
                  <w:pPr>
                    <w:spacing w:line="360" w:lineRule="auto"/>
                    <w:ind w:hanging="10"/>
                    <w:jc w:val="center"/>
                    <w:rPr>
                      <w:rFonts w:ascii="Calibri" w:eastAsia="Arial" w:hAnsi="Calibri" w:cs="Calibri"/>
                      <w:color w:val="000000"/>
                      <w:sz w:val="20"/>
                      <w:szCs w:val="20"/>
                      <w:lang w:eastAsia="en-US"/>
                    </w:rPr>
                  </w:pPr>
                </w:p>
                <w:p w:rsidR="008F2D2A" w:rsidRPr="0048522E" w:rsidRDefault="008F2D2A" w:rsidP="008F0C77">
                  <w:pPr>
                    <w:spacing w:line="360" w:lineRule="auto"/>
                    <w:ind w:hanging="10"/>
                    <w:rPr>
                      <w:rFonts w:ascii="Calibri" w:eastAsia="Arial" w:hAnsi="Calibri" w:cs="Calibri"/>
                      <w:color w:val="000000"/>
                      <w:sz w:val="20"/>
                      <w:szCs w:val="20"/>
                      <w:lang w:eastAsia="en-US"/>
                    </w:rPr>
                  </w:pPr>
                  <w:r w:rsidRPr="0048522E">
                    <w:rPr>
                      <w:rFonts w:ascii="Calibri" w:eastAsia="Arial" w:hAnsi="Calibri" w:cs="Calibri"/>
                      <w:color w:val="000000"/>
                      <w:sz w:val="20"/>
                      <w:szCs w:val="20"/>
                      <w:lang w:eastAsia="en-US"/>
                    </w:rPr>
                    <w:t>έως και 12 μήνες από την υπογραφή της σύμβασης</w:t>
                  </w:r>
                  <w:r w:rsidR="00676217">
                    <w:rPr>
                      <w:rFonts w:ascii="Calibri" w:eastAsia="Arial" w:hAnsi="Calibri" w:cs="Calibri"/>
                      <w:color w:val="000000"/>
                      <w:sz w:val="20"/>
                      <w:szCs w:val="20"/>
                      <w:lang w:eastAsia="en-US"/>
                    </w:rPr>
                    <w:t xml:space="preserve">, </w:t>
                  </w:r>
                  <w:r w:rsidR="00676217">
                    <w:rPr>
                      <w:rFonts w:ascii="Calibri" w:eastAsia="Arial" w:hAnsi="Calibri" w:cs="Calibri"/>
                      <w:color w:val="000000"/>
                      <w:sz w:val="20"/>
                      <w:szCs w:val="20"/>
                      <w:lang w:eastAsia="en-US"/>
                    </w:rPr>
                    <w:t xml:space="preserve">Κόστος χωρίς ΦΠΑ </w:t>
                  </w:r>
                  <w:r w:rsidR="00676217">
                    <w:rPr>
                      <w:rFonts w:ascii="Calibri" w:eastAsia="Arial" w:hAnsi="Calibri" w:cs="Calibri"/>
                      <w:color w:val="000000"/>
                      <w:sz w:val="20"/>
                      <w:szCs w:val="20"/>
                      <w:lang w:eastAsia="en-US"/>
                    </w:rPr>
                    <w:t>3</w:t>
                  </w:r>
                  <w:bookmarkStart w:id="0" w:name="_GoBack"/>
                  <w:bookmarkEnd w:id="0"/>
                  <w:r w:rsidR="00676217">
                    <w:rPr>
                      <w:rFonts w:ascii="Calibri" w:eastAsia="Arial" w:hAnsi="Calibri" w:cs="Calibri"/>
                      <w:color w:val="000000"/>
                      <w:sz w:val="20"/>
                      <w:szCs w:val="20"/>
                      <w:lang w:eastAsia="en-US"/>
                    </w:rPr>
                    <w:t>.000€</w:t>
                  </w:r>
                </w:p>
                <w:p w:rsidR="008F2D2A" w:rsidRPr="0048522E" w:rsidRDefault="008F2D2A" w:rsidP="008F0C77">
                  <w:pPr>
                    <w:spacing w:line="360" w:lineRule="auto"/>
                    <w:ind w:hanging="10"/>
                    <w:jc w:val="center"/>
                    <w:rPr>
                      <w:rFonts w:ascii="Calibri" w:eastAsia="Arial" w:hAnsi="Calibri" w:cs="Calibri"/>
                      <w:color w:val="000000"/>
                      <w:sz w:val="20"/>
                      <w:szCs w:val="20"/>
                      <w:lang w:eastAsia="en-US"/>
                    </w:rPr>
                  </w:pPr>
                </w:p>
              </w:tc>
              <w:tc>
                <w:tcPr>
                  <w:tcW w:w="2718" w:type="dxa"/>
                  <w:shd w:val="clear" w:color="000000" w:fill="F2F2F2"/>
                  <w:vAlign w:val="center"/>
                </w:tcPr>
                <w:p w:rsidR="008F2D2A" w:rsidRPr="0048522E" w:rsidRDefault="008F2D2A" w:rsidP="008F0C77">
                  <w:pPr>
                    <w:spacing w:line="360" w:lineRule="auto"/>
                    <w:ind w:hanging="10"/>
                    <w:jc w:val="center"/>
                    <w:rPr>
                      <w:rFonts w:ascii="Calibri" w:eastAsia="Arial" w:hAnsi="Calibri" w:cs="Calibri"/>
                      <w:color w:val="000000"/>
                      <w:sz w:val="20"/>
                      <w:szCs w:val="20"/>
                      <w:lang w:eastAsia="en-US"/>
                    </w:rPr>
                  </w:pPr>
                  <w:r w:rsidRPr="0048522E">
                    <w:rPr>
                      <w:rFonts w:ascii="Calibri" w:eastAsia="Arial" w:hAnsi="Calibri" w:cs="Calibri"/>
                      <w:color w:val="000000"/>
                      <w:sz w:val="20"/>
                      <w:szCs w:val="20"/>
                      <w:lang w:val="en-US" w:eastAsia="en-US"/>
                    </w:rPr>
                    <w:t>3</w:t>
                  </w:r>
                  <w:r w:rsidRPr="0048522E">
                    <w:rPr>
                      <w:rFonts w:ascii="Calibri" w:eastAsia="Arial" w:hAnsi="Calibri" w:cs="Calibri"/>
                      <w:color w:val="000000"/>
                      <w:sz w:val="20"/>
                      <w:szCs w:val="20"/>
                      <w:lang w:eastAsia="en-US"/>
                    </w:rPr>
                    <w:t>.000€</w:t>
                  </w:r>
                </w:p>
              </w:tc>
            </w:tr>
          </w:tbl>
          <w:p w:rsidR="008F2D2A" w:rsidRPr="00573CF6" w:rsidRDefault="008F2D2A" w:rsidP="008F0C77">
            <w:pPr>
              <w:spacing w:line="360" w:lineRule="auto"/>
              <w:jc w:val="both"/>
              <w:rPr>
                <w:rFonts w:ascii="Calibri" w:eastAsia="Arial" w:hAnsi="Calibri" w:cs="Calibri"/>
                <w:b/>
                <w:bCs/>
                <w:color w:val="000000"/>
                <w:highlight w:val="yellow"/>
                <w:u w:val="single"/>
                <w:lang w:eastAsia="en-US"/>
              </w:rPr>
            </w:pPr>
          </w:p>
        </w:tc>
        <w:tc>
          <w:tcPr>
            <w:tcW w:w="1275" w:type="dxa"/>
            <w:shd w:val="clear" w:color="auto" w:fill="auto"/>
          </w:tcPr>
          <w:p w:rsidR="008F2D2A" w:rsidRPr="00573CF6" w:rsidRDefault="008F2D2A" w:rsidP="008F0C77">
            <w:pPr>
              <w:spacing w:line="360" w:lineRule="auto"/>
              <w:ind w:hanging="10"/>
              <w:jc w:val="center"/>
              <w:rPr>
                <w:rFonts w:ascii="Calibri" w:eastAsia="Arial" w:hAnsi="Calibri" w:cs="Calibri"/>
                <w:b/>
                <w:bCs/>
                <w:color w:val="FFFFFF"/>
                <w:lang w:eastAsia="en-US"/>
              </w:rPr>
            </w:pPr>
            <w:r w:rsidRPr="00573CF6">
              <w:rPr>
                <w:rFonts w:ascii="Calibri" w:eastAsia="Arial" w:hAnsi="Calibri" w:cs="Calibri"/>
                <w:b/>
                <w:bCs/>
                <w:color w:val="FFFFFF"/>
                <w:lang w:eastAsia="en-US"/>
              </w:rPr>
              <w:lastRenderedPageBreak/>
              <w:t>ΝΑΙ</w:t>
            </w:r>
          </w:p>
          <w:p w:rsidR="008F2D2A" w:rsidRPr="00573CF6" w:rsidRDefault="008F2D2A" w:rsidP="008F0C77">
            <w:pPr>
              <w:rPr>
                <w:rFonts w:ascii="Calibri" w:eastAsia="Arial" w:hAnsi="Calibri" w:cs="Calibri"/>
                <w:lang w:eastAsia="en-US"/>
              </w:rPr>
            </w:pPr>
          </w:p>
          <w:p w:rsidR="008F2D2A" w:rsidRPr="00573CF6" w:rsidRDefault="008F2D2A" w:rsidP="008F0C77">
            <w:pPr>
              <w:rPr>
                <w:rFonts w:ascii="Calibri" w:eastAsia="Arial" w:hAnsi="Calibri" w:cs="Calibri"/>
                <w:lang w:eastAsia="en-US"/>
              </w:rPr>
            </w:pPr>
          </w:p>
          <w:p w:rsidR="008F2D2A" w:rsidRPr="00573CF6" w:rsidRDefault="008F2D2A" w:rsidP="008F0C77">
            <w:pPr>
              <w:rPr>
                <w:rFonts w:ascii="Calibri" w:eastAsia="Arial" w:hAnsi="Calibri" w:cs="Calibri"/>
                <w:lang w:eastAsia="en-US"/>
              </w:rPr>
            </w:pPr>
          </w:p>
          <w:p w:rsidR="008F2D2A" w:rsidRPr="00573CF6" w:rsidRDefault="008F2D2A" w:rsidP="008F0C77">
            <w:pPr>
              <w:rPr>
                <w:rFonts w:ascii="Calibri" w:eastAsia="Arial" w:hAnsi="Calibri" w:cs="Calibri"/>
                <w:lang w:eastAsia="en-US"/>
              </w:rPr>
            </w:pPr>
          </w:p>
          <w:p w:rsidR="008F2D2A" w:rsidRPr="00573CF6" w:rsidRDefault="008F2D2A" w:rsidP="008F0C77">
            <w:pPr>
              <w:rPr>
                <w:rFonts w:ascii="Calibri" w:eastAsia="Arial" w:hAnsi="Calibri" w:cs="Calibri"/>
                <w:lang w:eastAsia="en-US"/>
              </w:rPr>
            </w:pPr>
            <w:r w:rsidRPr="00573CF6">
              <w:rPr>
                <w:rFonts w:ascii="Calibri" w:eastAsia="Arial" w:hAnsi="Calibri" w:cs="Calibri"/>
                <w:lang w:eastAsia="en-US"/>
              </w:rPr>
              <w:t xml:space="preserve">    ΝΑΙ </w:t>
            </w:r>
          </w:p>
          <w:p w:rsidR="008F2D2A" w:rsidRPr="00573CF6" w:rsidRDefault="008F2D2A" w:rsidP="008F0C77">
            <w:pPr>
              <w:rPr>
                <w:rFonts w:ascii="Calibri" w:eastAsia="Arial" w:hAnsi="Calibri" w:cs="Calibri"/>
                <w:lang w:eastAsia="en-US"/>
              </w:rPr>
            </w:pPr>
          </w:p>
          <w:p w:rsidR="008F2D2A" w:rsidRPr="00573CF6" w:rsidRDefault="008F2D2A" w:rsidP="008F0C77">
            <w:pPr>
              <w:rPr>
                <w:rFonts w:ascii="Calibri" w:eastAsia="Arial" w:hAnsi="Calibri" w:cs="Calibri"/>
                <w:lang w:eastAsia="en-US"/>
              </w:rPr>
            </w:pPr>
          </w:p>
          <w:p w:rsidR="008F2D2A" w:rsidRPr="00573CF6" w:rsidRDefault="008F2D2A" w:rsidP="008F0C77">
            <w:pPr>
              <w:rPr>
                <w:rFonts w:ascii="Calibri" w:eastAsia="Arial" w:hAnsi="Calibri" w:cs="Calibri"/>
                <w:lang w:eastAsia="en-US"/>
              </w:rPr>
            </w:pPr>
          </w:p>
          <w:p w:rsidR="008F2D2A" w:rsidRPr="00573CF6" w:rsidRDefault="008F2D2A" w:rsidP="008F0C77">
            <w:pPr>
              <w:rPr>
                <w:rFonts w:ascii="Calibri" w:eastAsia="Arial" w:hAnsi="Calibri" w:cs="Calibri"/>
                <w:lang w:eastAsia="en-US"/>
              </w:rPr>
            </w:pPr>
          </w:p>
          <w:p w:rsidR="008F2D2A" w:rsidRPr="00573CF6" w:rsidRDefault="008F2D2A" w:rsidP="008F0C77">
            <w:pPr>
              <w:rPr>
                <w:rFonts w:ascii="Calibri" w:eastAsia="Arial" w:hAnsi="Calibri" w:cs="Calibri"/>
                <w:lang w:eastAsia="en-US"/>
              </w:rPr>
            </w:pPr>
          </w:p>
          <w:p w:rsidR="008F2D2A" w:rsidRPr="00573CF6" w:rsidRDefault="008F2D2A" w:rsidP="008F0C77">
            <w:pPr>
              <w:rPr>
                <w:rFonts w:ascii="Calibri" w:eastAsia="Arial" w:hAnsi="Calibri" w:cs="Calibri"/>
                <w:lang w:eastAsia="en-US"/>
              </w:rPr>
            </w:pPr>
          </w:p>
          <w:p w:rsidR="008F2D2A" w:rsidRPr="00573CF6" w:rsidRDefault="008F2D2A" w:rsidP="008F0C77">
            <w:pPr>
              <w:rPr>
                <w:rFonts w:ascii="Calibri" w:eastAsia="Arial" w:hAnsi="Calibri" w:cs="Calibri"/>
                <w:lang w:eastAsia="en-US"/>
              </w:rPr>
            </w:pPr>
            <w:r w:rsidRPr="00573CF6">
              <w:rPr>
                <w:rFonts w:ascii="Calibri" w:eastAsia="Arial" w:hAnsi="Calibri" w:cs="Calibri"/>
                <w:lang w:eastAsia="en-US"/>
              </w:rPr>
              <w:t xml:space="preserve">     ΝΑΙ </w:t>
            </w:r>
          </w:p>
        </w:tc>
        <w:tc>
          <w:tcPr>
            <w:tcW w:w="1418" w:type="dxa"/>
            <w:shd w:val="clear" w:color="auto" w:fill="auto"/>
          </w:tcPr>
          <w:p w:rsidR="008F2D2A" w:rsidRPr="00573CF6" w:rsidRDefault="008F2D2A" w:rsidP="008F0C77">
            <w:pPr>
              <w:spacing w:line="360" w:lineRule="auto"/>
              <w:ind w:hanging="10"/>
              <w:jc w:val="center"/>
              <w:rPr>
                <w:rFonts w:ascii="Calibri" w:eastAsia="Arial" w:hAnsi="Calibri" w:cs="Calibri"/>
                <w:b/>
                <w:bCs/>
                <w:color w:val="FFFFFF"/>
                <w:sz w:val="20"/>
                <w:szCs w:val="20"/>
                <w:lang w:val="en-US" w:eastAsia="en-US"/>
              </w:rPr>
            </w:pPr>
          </w:p>
        </w:tc>
        <w:tc>
          <w:tcPr>
            <w:tcW w:w="1730" w:type="dxa"/>
            <w:shd w:val="clear" w:color="auto" w:fill="auto"/>
          </w:tcPr>
          <w:p w:rsidR="008F2D2A" w:rsidRPr="00573CF6" w:rsidRDefault="008F2D2A" w:rsidP="008F0C77">
            <w:pPr>
              <w:spacing w:line="360" w:lineRule="auto"/>
              <w:ind w:hanging="10"/>
              <w:jc w:val="center"/>
              <w:rPr>
                <w:rFonts w:ascii="Calibri" w:eastAsia="Arial" w:hAnsi="Calibri" w:cs="Calibri"/>
                <w:b/>
                <w:bCs/>
                <w:color w:val="FFFFFF"/>
                <w:sz w:val="20"/>
                <w:szCs w:val="20"/>
                <w:lang w:val="en-US" w:eastAsia="en-US"/>
              </w:rPr>
            </w:pPr>
          </w:p>
        </w:tc>
      </w:tr>
      <w:tr w:rsidR="008F2D2A" w:rsidRPr="00573CF6" w:rsidTr="008F0C77">
        <w:tc>
          <w:tcPr>
            <w:tcW w:w="710" w:type="dxa"/>
            <w:shd w:val="clear" w:color="auto" w:fill="auto"/>
          </w:tcPr>
          <w:p w:rsidR="008F2D2A" w:rsidRPr="00573CF6" w:rsidRDefault="008F2D2A" w:rsidP="008F0C77">
            <w:pPr>
              <w:spacing w:line="360" w:lineRule="auto"/>
              <w:jc w:val="both"/>
              <w:rPr>
                <w:rFonts w:ascii="Calibri" w:eastAsia="Arial" w:hAnsi="Calibri" w:cs="Calibri"/>
                <w:b/>
                <w:bCs/>
                <w:color w:val="000000"/>
                <w:u w:val="single"/>
                <w:lang w:val="en-US" w:eastAsia="en-US"/>
              </w:rPr>
            </w:pPr>
            <w:r w:rsidRPr="00573CF6">
              <w:rPr>
                <w:b/>
                <w:szCs w:val="20"/>
                <w:lang w:val="en-US" w:eastAsia="zh-CN"/>
              </w:rPr>
              <w:t>10.</w:t>
            </w:r>
          </w:p>
        </w:tc>
        <w:tc>
          <w:tcPr>
            <w:tcW w:w="4536" w:type="dxa"/>
            <w:shd w:val="clear" w:color="auto" w:fill="auto"/>
          </w:tcPr>
          <w:p w:rsidR="008F2D2A" w:rsidRPr="00573CF6" w:rsidRDefault="008F2D2A" w:rsidP="008F0C77">
            <w:pPr>
              <w:spacing w:line="360" w:lineRule="auto"/>
              <w:jc w:val="both"/>
              <w:rPr>
                <w:rFonts w:ascii="Calibri" w:eastAsia="Arial" w:hAnsi="Calibri" w:cs="Calibri"/>
                <w:b/>
                <w:bCs/>
                <w:color w:val="000000"/>
                <w:u w:val="single"/>
                <w:lang w:eastAsia="en-US"/>
              </w:rPr>
            </w:pPr>
            <w:r w:rsidRPr="00573CF6">
              <w:rPr>
                <w:rFonts w:ascii="Calibri" w:eastAsia="Arial" w:hAnsi="Calibri" w:cs="Calibri"/>
                <w:b/>
                <w:bCs/>
                <w:color w:val="000000"/>
                <w:u w:val="single"/>
                <w:lang w:eastAsia="en-US"/>
              </w:rPr>
              <w:t>Δικαίωμα συμμετοχής – κριτήρια επιλογής αναδόχου :</w:t>
            </w:r>
          </w:p>
        </w:tc>
        <w:tc>
          <w:tcPr>
            <w:tcW w:w="1275" w:type="dxa"/>
            <w:shd w:val="clear" w:color="auto" w:fill="auto"/>
          </w:tcPr>
          <w:p w:rsidR="008F2D2A" w:rsidRPr="00573CF6" w:rsidRDefault="008F2D2A" w:rsidP="008F0C77">
            <w:pPr>
              <w:spacing w:line="360" w:lineRule="auto"/>
              <w:jc w:val="both"/>
              <w:rPr>
                <w:rFonts w:ascii="Calibri" w:eastAsia="Arial" w:hAnsi="Calibri" w:cs="Calibri"/>
                <w:b/>
                <w:bCs/>
                <w:color w:val="000000"/>
                <w:u w:val="single"/>
                <w:lang w:eastAsia="en-US"/>
              </w:rPr>
            </w:pPr>
          </w:p>
        </w:tc>
        <w:tc>
          <w:tcPr>
            <w:tcW w:w="1418" w:type="dxa"/>
            <w:shd w:val="clear" w:color="auto" w:fill="auto"/>
          </w:tcPr>
          <w:p w:rsidR="008F2D2A" w:rsidRPr="00573CF6" w:rsidRDefault="008F2D2A" w:rsidP="008F0C77">
            <w:pPr>
              <w:spacing w:line="360" w:lineRule="auto"/>
              <w:jc w:val="both"/>
              <w:rPr>
                <w:rFonts w:ascii="Calibri" w:eastAsia="Arial" w:hAnsi="Calibri" w:cs="Calibri"/>
                <w:b/>
                <w:bCs/>
                <w:color w:val="000000"/>
                <w:u w:val="single"/>
                <w:lang w:eastAsia="en-US"/>
              </w:rPr>
            </w:pPr>
          </w:p>
        </w:tc>
        <w:tc>
          <w:tcPr>
            <w:tcW w:w="1730" w:type="dxa"/>
            <w:shd w:val="clear" w:color="auto" w:fill="auto"/>
          </w:tcPr>
          <w:p w:rsidR="008F2D2A" w:rsidRPr="00573CF6" w:rsidRDefault="008F2D2A" w:rsidP="008F0C77">
            <w:pPr>
              <w:spacing w:line="360" w:lineRule="auto"/>
              <w:jc w:val="both"/>
              <w:rPr>
                <w:rFonts w:ascii="Calibri" w:eastAsia="Arial" w:hAnsi="Calibri" w:cs="Calibri"/>
                <w:b/>
                <w:bCs/>
                <w:color w:val="000000"/>
                <w:u w:val="single"/>
                <w:lang w:eastAsia="en-US"/>
              </w:rPr>
            </w:pPr>
          </w:p>
        </w:tc>
      </w:tr>
      <w:tr w:rsidR="008F2D2A" w:rsidRPr="00573CF6" w:rsidTr="008F0C77">
        <w:tc>
          <w:tcPr>
            <w:tcW w:w="710"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-Ο μειοδότης-οικονομικός φορέας κατά την υπογραφή της Σύμβασης θα προσκομίσει Υπεύθυνη Δήλωση του Ν. 1599/1986  στην οποία θα αναγράφεται ότι τηρεί τις υποχρεώσεις του όπως αυτές απορρέουν από το άρθρο 18 παρ.2 του Ν.4412/2016 και ότι δεν βρίσκεται σε μια από τις καταστάσεις των άρθρων 73 και 74 του Ν.4412/2016 καθώς και ότι δεν συντρέχουν οι  λόγοι αποκλεισμού όπως αυτοί ορίζονται στα άρθρα 79 έως 81 του Ν.4412/2016.</w:t>
            </w:r>
          </w:p>
        </w:tc>
        <w:tc>
          <w:tcPr>
            <w:tcW w:w="1275"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p w:rsidR="008F2D2A" w:rsidRPr="00573CF6" w:rsidRDefault="008F2D2A" w:rsidP="008F0C77">
            <w:pPr>
              <w:tabs>
                <w:tab w:val="left" w:pos="720"/>
              </w:tabs>
              <w:rPr>
                <w:rFonts w:ascii="Calibri" w:eastAsia="Arial" w:hAnsi="Calibri" w:cs="Calibri"/>
                <w:lang w:eastAsia="en-US"/>
              </w:rPr>
            </w:pPr>
            <w:r w:rsidRPr="00573CF6">
              <w:rPr>
                <w:rFonts w:ascii="Calibri" w:eastAsia="Arial" w:hAnsi="Calibri" w:cs="Calibri"/>
                <w:lang w:eastAsia="en-US"/>
              </w:rPr>
              <w:t xml:space="preserve">    ΝΑΙ</w:t>
            </w:r>
          </w:p>
        </w:tc>
        <w:tc>
          <w:tcPr>
            <w:tcW w:w="1418"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autoSpaceDE w:val="0"/>
              <w:autoSpaceDN w:val="0"/>
              <w:adjustRightInd w:val="0"/>
              <w:spacing w:line="360"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pacing w:line="265" w:lineRule="auto"/>
              <w:jc w:val="both"/>
              <w:rPr>
                <w:rFonts w:ascii="Calibri" w:eastAsia="Arial" w:hAnsi="Calibri" w:cs="Calibri"/>
                <w:color w:val="000000"/>
                <w:sz w:val="18"/>
                <w:szCs w:val="18"/>
                <w:lang w:eastAsia="en-US"/>
              </w:rPr>
            </w:pPr>
          </w:p>
        </w:tc>
        <w:tc>
          <w:tcPr>
            <w:tcW w:w="4536" w:type="dxa"/>
            <w:shd w:val="clear" w:color="auto" w:fill="auto"/>
          </w:tcPr>
          <w:p w:rsidR="008F2D2A" w:rsidRPr="00573CF6" w:rsidRDefault="008F2D2A" w:rsidP="008F0C77">
            <w:pPr>
              <w:spacing w:line="265" w:lineRule="auto"/>
              <w:jc w:val="both"/>
              <w:rPr>
                <w:rFonts w:ascii="Calibri" w:eastAsia="Arial" w:hAnsi="Calibri" w:cs="Calibri"/>
                <w:b/>
                <w:bCs/>
                <w:color w:val="000000"/>
                <w:sz w:val="18"/>
                <w:szCs w:val="18"/>
                <w:lang w:eastAsia="en-US"/>
              </w:rPr>
            </w:pPr>
            <w:r w:rsidRPr="00573CF6">
              <w:rPr>
                <w:rFonts w:ascii="Calibri" w:eastAsia="Arial" w:hAnsi="Calibri" w:cs="Calibri"/>
                <w:color w:val="000000"/>
                <w:sz w:val="18"/>
                <w:szCs w:val="18"/>
                <w:lang w:eastAsia="en-US"/>
              </w:rPr>
              <w:t xml:space="preserve">Όσον αφορά στην τεχνική και επαγγελματική ικανότητα για την παρούσα διαδικασία σύναψης σύμβασης, οι οικονομικοί φορείς απαιτείται </w:t>
            </w:r>
            <w:r w:rsidRPr="00573CF6">
              <w:rPr>
                <w:rFonts w:ascii="Calibri" w:eastAsia="Arial" w:hAnsi="Calibri" w:cs="Calibri"/>
                <w:b/>
                <w:bCs/>
                <w:color w:val="000000"/>
                <w:sz w:val="18"/>
                <w:szCs w:val="18"/>
                <w:lang w:eastAsia="en-US"/>
              </w:rPr>
              <w:t xml:space="preserve">σωρευτικά επί ποινή αποκλεισμού: </w:t>
            </w:r>
          </w:p>
        </w:tc>
        <w:tc>
          <w:tcPr>
            <w:tcW w:w="1275" w:type="dxa"/>
            <w:shd w:val="clear" w:color="auto" w:fill="auto"/>
          </w:tcPr>
          <w:p w:rsidR="008F2D2A" w:rsidRPr="00573CF6" w:rsidRDefault="008F2D2A" w:rsidP="008F0C77">
            <w:pPr>
              <w:spacing w:line="265" w:lineRule="auto"/>
              <w:jc w:val="both"/>
              <w:rPr>
                <w:rFonts w:ascii="Calibri" w:eastAsia="Arial" w:hAnsi="Calibri" w:cs="Calibri"/>
                <w:color w:val="000000"/>
                <w:lang w:eastAsia="en-US"/>
              </w:rPr>
            </w:pPr>
            <w:r w:rsidRPr="00573CF6">
              <w:rPr>
                <w:rFonts w:ascii="Calibri" w:eastAsia="Arial" w:hAnsi="Calibri" w:cs="Calibri"/>
                <w:color w:val="000000"/>
                <w:lang w:eastAsia="en-US"/>
              </w:rPr>
              <w:t xml:space="preserve">     ΝΑΙ </w:t>
            </w:r>
          </w:p>
        </w:tc>
        <w:tc>
          <w:tcPr>
            <w:tcW w:w="1418" w:type="dxa"/>
            <w:shd w:val="clear" w:color="auto" w:fill="auto"/>
          </w:tcPr>
          <w:p w:rsidR="008F2D2A" w:rsidRPr="00573CF6" w:rsidRDefault="008F2D2A" w:rsidP="008F0C77">
            <w:pPr>
              <w:spacing w:line="265"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pacing w:line="265"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autoSpaceDE w:val="0"/>
              <w:autoSpaceDN w:val="0"/>
              <w:adjustRightInd w:val="0"/>
              <w:spacing w:before="100" w:beforeAutospacing="1" w:after="100" w:afterAutospacing="1" w:line="360" w:lineRule="auto"/>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autoSpaceDE w:val="0"/>
              <w:autoSpaceDN w:val="0"/>
              <w:adjustRightInd w:val="0"/>
              <w:spacing w:before="100" w:beforeAutospacing="1" w:after="100" w:afterAutospacing="1"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Να διαθέτουν ομάδα έργου η οποία να αποτελείται από τουλάχιστον 4 μέλη. </w:t>
            </w:r>
          </w:p>
        </w:tc>
        <w:tc>
          <w:tcPr>
            <w:tcW w:w="1275" w:type="dxa"/>
            <w:shd w:val="clear" w:color="auto" w:fill="auto"/>
          </w:tcPr>
          <w:p w:rsidR="008F2D2A" w:rsidRPr="00573CF6" w:rsidRDefault="008F2D2A" w:rsidP="008F0C77">
            <w:pPr>
              <w:autoSpaceDE w:val="0"/>
              <w:autoSpaceDN w:val="0"/>
              <w:adjustRightInd w:val="0"/>
              <w:spacing w:before="100" w:beforeAutospacing="1" w:after="100" w:afterAutospacing="1" w:line="360" w:lineRule="auto"/>
              <w:jc w:val="both"/>
              <w:rPr>
                <w:rFonts w:ascii="Calibri" w:eastAsia="Arial" w:hAnsi="Calibri" w:cs="Calibri"/>
                <w:color w:val="000000"/>
                <w:lang w:eastAsia="en-US"/>
              </w:rPr>
            </w:pPr>
            <w:r w:rsidRPr="00573CF6">
              <w:rPr>
                <w:rFonts w:ascii="Calibri" w:eastAsia="Arial" w:hAnsi="Calibri" w:cs="Calibri"/>
                <w:color w:val="000000"/>
                <w:lang w:eastAsia="en-US"/>
              </w:rPr>
              <w:t xml:space="preserve">     ΝΑΙ </w:t>
            </w:r>
          </w:p>
        </w:tc>
        <w:tc>
          <w:tcPr>
            <w:tcW w:w="1418" w:type="dxa"/>
            <w:shd w:val="clear" w:color="auto" w:fill="auto"/>
          </w:tcPr>
          <w:p w:rsidR="008F2D2A" w:rsidRPr="00573CF6" w:rsidRDefault="008F2D2A" w:rsidP="008F0C77">
            <w:pPr>
              <w:autoSpaceDE w:val="0"/>
              <w:autoSpaceDN w:val="0"/>
              <w:adjustRightInd w:val="0"/>
              <w:spacing w:before="100" w:beforeAutospacing="1" w:after="100" w:afterAutospacing="1" w:line="360" w:lineRule="auto"/>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autoSpaceDE w:val="0"/>
              <w:autoSpaceDN w:val="0"/>
              <w:adjustRightInd w:val="0"/>
              <w:spacing w:before="100" w:beforeAutospacing="1" w:after="100" w:afterAutospacing="1" w:line="360" w:lineRule="auto"/>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autoSpaceDE w:val="0"/>
              <w:autoSpaceDN w:val="0"/>
              <w:adjustRightInd w:val="0"/>
              <w:spacing w:after="207" w:line="360" w:lineRule="auto"/>
              <w:jc w:val="both"/>
              <w:rPr>
                <w:rFonts w:ascii="Calibri" w:eastAsia="Arial" w:hAnsi="Calibri" w:cs="Calibri"/>
                <w:b/>
                <w:bCs/>
                <w:color w:val="000000"/>
                <w:lang w:eastAsia="en-US"/>
              </w:rPr>
            </w:pPr>
          </w:p>
        </w:tc>
        <w:tc>
          <w:tcPr>
            <w:tcW w:w="4536" w:type="dxa"/>
            <w:shd w:val="clear" w:color="auto" w:fill="auto"/>
          </w:tcPr>
          <w:p w:rsidR="008F2D2A" w:rsidRPr="00573CF6" w:rsidRDefault="008F2D2A" w:rsidP="008F0C77">
            <w:pPr>
              <w:autoSpaceDE w:val="0"/>
              <w:autoSpaceDN w:val="0"/>
              <w:adjustRightInd w:val="0"/>
              <w:spacing w:after="207" w:line="360" w:lineRule="auto"/>
              <w:jc w:val="both"/>
              <w:rPr>
                <w:rFonts w:ascii="Calibri" w:eastAsia="Arial" w:hAnsi="Calibri" w:cs="Calibri"/>
                <w:b/>
                <w:bCs/>
                <w:color w:val="000000"/>
                <w:lang w:eastAsia="en-US"/>
              </w:rPr>
            </w:pPr>
            <w:r w:rsidRPr="00573CF6">
              <w:rPr>
                <w:rFonts w:ascii="Calibri" w:eastAsia="Arial" w:hAnsi="Calibri" w:cs="Calibri"/>
                <w:b/>
                <w:bCs/>
                <w:color w:val="000000"/>
                <w:lang w:eastAsia="en-US"/>
              </w:rPr>
              <w:t>Α. Υπεύθυνος Έργου (Ά Μέλος)</w:t>
            </w:r>
          </w:p>
        </w:tc>
        <w:tc>
          <w:tcPr>
            <w:tcW w:w="1275" w:type="dxa"/>
            <w:shd w:val="clear" w:color="auto" w:fill="auto"/>
          </w:tcPr>
          <w:p w:rsidR="008F2D2A" w:rsidRPr="00573CF6" w:rsidRDefault="008F2D2A" w:rsidP="008F0C77">
            <w:pPr>
              <w:autoSpaceDE w:val="0"/>
              <w:autoSpaceDN w:val="0"/>
              <w:adjustRightInd w:val="0"/>
              <w:spacing w:after="207" w:line="360" w:lineRule="auto"/>
              <w:jc w:val="both"/>
              <w:rPr>
                <w:rFonts w:ascii="Calibri" w:eastAsia="Arial" w:hAnsi="Calibri" w:cs="Calibri"/>
                <w:b/>
                <w:bCs/>
                <w:color w:val="000000"/>
                <w:lang w:eastAsia="en-US"/>
              </w:rPr>
            </w:pPr>
          </w:p>
        </w:tc>
        <w:tc>
          <w:tcPr>
            <w:tcW w:w="1418" w:type="dxa"/>
            <w:shd w:val="clear" w:color="auto" w:fill="auto"/>
          </w:tcPr>
          <w:p w:rsidR="008F2D2A" w:rsidRPr="00573CF6" w:rsidRDefault="008F2D2A" w:rsidP="008F0C77">
            <w:pPr>
              <w:autoSpaceDE w:val="0"/>
              <w:autoSpaceDN w:val="0"/>
              <w:adjustRightInd w:val="0"/>
              <w:spacing w:after="207" w:line="360" w:lineRule="auto"/>
              <w:jc w:val="both"/>
              <w:rPr>
                <w:rFonts w:ascii="Calibri" w:eastAsia="Arial" w:hAnsi="Calibri" w:cs="Calibri"/>
                <w:b/>
                <w:bCs/>
                <w:color w:val="000000"/>
                <w:lang w:eastAsia="en-US"/>
              </w:rPr>
            </w:pPr>
          </w:p>
        </w:tc>
        <w:tc>
          <w:tcPr>
            <w:tcW w:w="1730" w:type="dxa"/>
            <w:shd w:val="clear" w:color="auto" w:fill="auto"/>
          </w:tcPr>
          <w:p w:rsidR="008F2D2A" w:rsidRPr="00573CF6" w:rsidRDefault="008F2D2A" w:rsidP="008F0C77">
            <w:pPr>
              <w:autoSpaceDE w:val="0"/>
              <w:autoSpaceDN w:val="0"/>
              <w:adjustRightInd w:val="0"/>
              <w:spacing w:after="207" w:line="360" w:lineRule="auto"/>
              <w:jc w:val="both"/>
              <w:rPr>
                <w:rFonts w:ascii="Calibri" w:eastAsia="Arial" w:hAnsi="Calibri" w:cs="Calibri"/>
                <w:b/>
                <w:bCs/>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autoSpaceDE w:val="0"/>
              <w:autoSpaceDN w:val="0"/>
              <w:adjustRightInd w:val="0"/>
              <w:spacing w:after="207" w:line="360" w:lineRule="auto"/>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autoSpaceDE w:val="0"/>
              <w:autoSpaceDN w:val="0"/>
              <w:adjustRightInd w:val="0"/>
              <w:spacing w:after="207" w:line="360" w:lineRule="auto"/>
              <w:contextualSpacing/>
              <w:jc w:val="both"/>
              <w:rPr>
                <w:rFonts w:ascii="Calibri" w:eastAsia="Arial" w:hAnsi="Calibri" w:cs="Calibri"/>
                <w:color w:val="000000"/>
                <w:sz w:val="22"/>
                <w:szCs w:val="22"/>
                <w:lang w:eastAsia="en-US"/>
              </w:rPr>
            </w:pPr>
            <w:r w:rsidRPr="00573CF6">
              <w:rPr>
                <w:rFonts w:ascii="Calibri" w:eastAsia="Arial" w:hAnsi="Calibri" w:cs="Calibri"/>
                <w:color w:val="000000"/>
                <w:sz w:val="22"/>
                <w:szCs w:val="22"/>
                <w:lang w:eastAsia="en-US"/>
              </w:rPr>
              <w:t>-</w:t>
            </w:r>
            <w:r w:rsidRPr="00573CF6">
              <w:rPr>
                <w:rFonts w:ascii="Calibri" w:eastAsia="Arial" w:hAnsi="Calibri" w:cs="Calibri"/>
                <w:color w:val="000000"/>
                <w:sz w:val="18"/>
                <w:szCs w:val="18"/>
                <w:lang w:eastAsia="en-US"/>
              </w:rPr>
              <w:t>να είναι κάτοχος τίτλου σπουδών ανώτατης πανεπιστημιακής εκπαίδευσης της ημεδαπής ή αναγνωρισμένου ως ισότιμου τίτλου σπουδών της αλλοδαπής με κατεύθυνση την Οικονομική Επιστήμη ή την ελεγκτική και να κατέχει Μεταπτυχιακές σπουδές σε οικονομικό αντικείμενο, είτε στο αντικείμενο του Εσωτερικού Ελέγχου.</w:t>
            </w:r>
          </w:p>
        </w:tc>
        <w:tc>
          <w:tcPr>
            <w:tcW w:w="1275"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r w:rsidRPr="00573CF6">
              <w:rPr>
                <w:rFonts w:ascii="Calibri" w:eastAsia="Arial" w:hAnsi="Calibri" w:cs="Calibri"/>
                <w:color w:val="000000"/>
                <w:lang w:eastAsia="en-US"/>
              </w:rPr>
              <w:t>ΝΑΙ</w:t>
            </w:r>
          </w:p>
        </w:tc>
        <w:tc>
          <w:tcPr>
            <w:tcW w:w="1418"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autoSpaceDE w:val="0"/>
              <w:autoSpaceDN w:val="0"/>
              <w:adjustRightInd w:val="0"/>
              <w:spacing w:after="207" w:line="360" w:lineRule="auto"/>
              <w:contextualSpacing/>
              <w:jc w:val="both"/>
              <w:rPr>
                <w:rFonts w:ascii="Calibri" w:eastAsia="Arial" w:hAnsi="Calibri" w:cs="Calibri"/>
                <w:color w:val="000000"/>
                <w:sz w:val="18"/>
                <w:szCs w:val="18"/>
                <w:lang w:val="en-GB" w:eastAsia="en-US"/>
              </w:rPr>
            </w:pPr>
            <w:r w:rsidRPr="00573CF6">
              <w:rPr>
                <w:rFonts w:ascii="Calibri" w:eastAsia="Arial" w:hAnsi="Calibri" w:cs="Calibri"/>
                <w:color w:val="000000"/>
                <w:sz w:val="18"/>
                <w:szCs w:val="18"/>
                <w:lang w:val="en-US" w:eastAsia="en-US"/>
              </w:rPr>
              <w:t>-</w:t>
            </w:r>
            <w:r w:rsidRPr="00573CF6">
              <w:rPr>
                <w:rFonts w:ascii="Calibri" w:eastAsia="Arial" w:hAnsi="Calibri" w:cs="Calibri"/>
                <w:color w:val="000000"/>
                <w:sz w:val="18"/>
                <w:szCs w:val="18"/>
                <w:lang w:eastAsia="en-US"/>
              </w:rPr>
              <w:t>να</w:t>
            </w:r>
            <w:r w:rsidRPr="00573CF6">
              <w:rPr>
                <w:rFonts w:ascii="Calibri" w:eastAsia="Arial" w:hAnsi="Calibri" w:cs="Calibri"/>
                <w:color w:val="000000"/>
                <w:sz w:val="18"/>
                <w:szCs w:val="18"/>
                <w:lang w:val="en-GB" w:eastAsia="en-US"/>
              </w:rPr>
              <w:t xml:space="preserve"> </w:t>
            </w:r>
            <w:r w:rsidRPr="00573CF6">
              <w:rPr>
                <w:rFonts w:ascii="Calibri" w:eastAsia="Arial" w:hAnsi="Calibri" w:cs="Calibri"/>
                <w:color w:val="000000"/>
                <w:sz w:val="18"/>
                <w:szCs w:val="18"/>
                <w:lang w:eastAsia="en-US"/>
              </w:rPr>
              <w:t>διαθέτει</w:t>
            </w:r>
            <w:r w:rsidRPr="00573CF6">
              <w:rPr>
                <w:rFonts w:ascii="Calibri" w:eastAsia="Arial" w:hAnsi="Calibri" w:cs="Calibri"/>
                <w:color w:val="000000"/>
                <w:sz w:val="18"/>
                <w:szCs w:val="18"/>
                <w:lang w:val="en-GB" w:eastAsia="en-US"/>
              </w:rPr>
              <w:t xml:space="preserve"> </w:t>
            </w:r>
            <w:r w:rsidRPr="00573CF6">
              <w:rPr>
                <w:rFonts w:ascii="Calibri" w:eastAsia="Arial" w:hAnsi="Calibri" w:cs="Calibri"/>
                <w:color w:val="000000"/>
                <w:sz w:val="18"/>
                <w:szCs w:val="18"/>
                <w:lang w:eastAsia="en-US"/>
              </w:rPr>
              <w:t>την</w:t>
            </w:r>
            <w:r w:rsidRPr="00573CF6">
              <w:rPr>
                <w:rFonts w:ascii="Calibri" w:eastAsia="Arial" w:hAnsi="Calibri" w:cs="Calibri"/>
                <w:color w:val="000000"/>
                <w:sz w:val="18"/>
                <w:szCs w:val="18"/>
                <w:lang w:val="en-GB" w:eastAsia="en-US"/>
              </w:rPr>
              <w:t xml:space="preserve"> </w:t>
            </w:r>
            <w:r w:rsidRPr="00573CF6">
              <w:rPr>
                <w:rFonts w:ascii="Calibri" w:eastAsia="Arial" w:hAnsi="Calibri" w:cs="Calibri"/>
                <w:color w:val="000000"/>
                <w:sz w:val="18"/>
                <w:szCs w:val="18"/>
                <w:lang w:eastAsia="en-US"/>
              </w:rPr>
              <w:t>πιστοποίηση</w:t>
            </w:r>
            <w:r w:rsidRPr="00573CF6">
              <w:rPr>
                <w:rFonts w:ascii="Calibri" w:eastAsia="Arial" w:hAnsi="Calibri" w:cs="Calibri"/>
                <w:color w:val="000000"/>
                <w:sz w:val="18"/>
                <w:szCs w:val="18"/>
                <w:lang w:val="en-GB" w:eastAsia="en-US"/>
              </w:rPr>
              <w:t xml:space="preserve"> (ACCA) </w:t>
            </w:r>
            <w:r w:rsidRPr="00573CF6">
              <w:rPr>
                <w:rFonts w:ascii="Calibri" w:eastAsia="Arial" w:hAnsi="Calibri" w:cs="Calibri"/>
                <w:color w:val="000000"/>
                <w:sz w:val="18"/>
                <w:szCs w:val="18"/>
                <w:lang w:eastAsia="en-US"/>
              </w:rPr>
              <w:t>του</w:t>
            </w:r>
            <w:r w:rsidRPr="00573CF6">
              <w:rPr>
                <w:rFonts w:ascii="Calibri" w:eastAsia="Arial" w:hAnsi="Calibri" w:cs="Calibri"/>
                <w:color w:val="000000"/>
                <w:sz w:val="18"/>
                <w:szCs w:val="18"/>
                <w:lang w:val="en-GB" w:eastAsia="en-US"/>
              </w:rPr>
              <w:t xml:space="preserve"> Association of Chartered Certified Accountants, </w:t>
            </w:r>
          </w:p>
        </w:tc>
        <w:tc>
          <w:tcPr>
            <w:tcW w:w="1275"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r w:rsidRPr="00573CF6">
              <w:rPr>
                <w:rFonts w:ascii="Calibri" w:eastAsia="Arial" w:hAnsi="Calibri" w:cs="Calibri"/>
                <w:color w:val="000000"/>
                <w:lang w:eastAsia="en-US"/>
              </w:rPr>
              <w:t>ΝΑΙ</w:t>
            </w:r>
          </w:p>
        </w:tc>
        <w:tc>
          <w:tcPr>
            <w:tcW w:w="1418"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val="en-US" w:eastAsia="en-US"/>
              </w:rPr>
            </w:pPr>
          </w:p>
        </w:tc>
        <w:tc>
          <w:tcPr>
            <w:tcW w:w="1730"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val="en-US" w:eastAsia="en-US"/>
              </w:rPr>
            </w:pPr>
          </w:p>
        </w:tc>
      </w:tr>
      <w:tr w:rsidR="008F2D2A" w:rsidRPr="00573CF6" w:rsidTr="008F0C77">
        <w:tc>
          <w:tcPr>
            <w:tcW w:w="710"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val="en-US" w:eastAsia="en-US"/>
              </w:rPr>
            </w:pPr>
          </w:p>
        </w:tc>
        <w:tc>
          <w:tcPr>
            <w:tcW w:w="4536" w:type="dxa"/>
            <w:shd w:val="clear" w:color="auto" w:fill="auto"/>
          </w:tcPr>
          <w:p w:rsidR="008F2D2A" w:rsidRPr="00573CF6" w:rsidRDefault="008F2D2A" w:rsidP="008F0C77">
            <w:pPr>
              <w:suppressAutoHyphens/>
              <w:autoSpaceDE w:val="0"/>
              <w:autoSpaceDN w:val="0"/>
              <w:adjustRightInd w:val="0"/>
              <w:spacing w:after="207" w:line="360" w:lineRule="auto"/>
              <w:contextualSpacing/>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-να διαθέτει Πιστοποίηση Εσωτερικού Ελεγκτή (CIA)</w:t>
            </w:r>
          </w:p>
        </w:tc>
        <w:tc>
          <w:tcPr>
            <w:tcW w:w="1275"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r w:rsidRPr="00573CF6">
              <w:rPr>
                <w:rFonts w:ascii="Calibri" w:eastAsia="Arial" w:hAnsi="Calibri" w:cs="Calibri"/>
                <w:color w:val="000000"/>
                <w:lang w:eastAsia="en-US"/>
              </w:rPr>
              <w:t>ΝΑΙ</w:t>
            </w:r>
          </w:p>
        </w:tc>
        <w:tc>
          <w:tcPr>
            <w:tcW w:w="1418"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autoSpaceDE w:val="0"/>
              <w:autoSpaceDN w:val="0"/>
              <w:adjustRightInd w:val="0"/>
              <w:spacing w:after="207" w:line="360" w:lineRule="auto"/>
              <w:contextualSpacing/>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-να διαθέτει Πιστοποίηση Ελεγκτικής Απάτης (CFE)</w:t>
            </w:r>
          </w:p>
        </w:tc>
        <w:tc>
          <w:tcPr>
            <w:tcW w:w="1275"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r w:rsidRPr="00573CF6">
              <w:rPr>
                <w:rFonts w:ascii="Calibri" w:eastAsia="Arial" w:hAnsi="Calibri" w:cs="Calibri"/>
                <w:color w:val="000000"/>
                <w:lang w:eastAsia="en-US"/>
              </w:rPr>
              <w:t>ΝΑΙ</w:t>
            </w:r>
          </w:p>
        </w:tc>
        <w:tc>
          <w:tcPr>
            <w:tcW w:w="1418"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autoSpaceDE w:val="0"/>
              <w:autoSpaceDN w:val="0"/>
              <w:adjustRightInd w:val="0"/>
              <w:spacing w:after="207" w:line="360" w:lineRule="auto"/>
              <w:ind w:left="360"/>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autoSpaceDE w:val="0"/>
              <w:autoSpaceDN w:val="0"/>
              <w:adjustRightInd w:val="0"/>
              <w:spacing w:after="207" w:line="360" w:lineRule="auto"/>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-Να κατέχει αποδεδειγμένη εμπειρία άνω των 2 ετών σε έργα παροχής υπηρεσιών Εσωτερικού Ελέγχου ή Διαχείρισης Κινδύνων σε Δημόσιους Φορείς.</w:t>
            </w:r>
          </w:p>
        </w:tc>
        <w:tc>
          <w:tcPr>
            <w:tcW w:w="1275" w:type="dxa"/>
            <w:shd w:val="clear" w:color="auto" w:fill="auto"/>
          </w:tcPr>
          <w:p w:rsidR="008F2D2A" w:rsidRPr="00573CF6" w:rsidRDefault="008F2D2A" w:rsidP="008F0C77">
            <w:pPr>
              <w:suppressAutoHyphens/>
              <w:autoSpaceDE w:val="0"/>
              <w:autoSpaceDN w:val="0"/>
              <w:adjustRightInd w:val="0"/>
              <w:spacing w:after="207" w:line="360" w:lineRule="auto"/>
              <w:ind w:left="360"/>
              <w:jc w:val="both"/>
              <w:rPr>
                <w:rFonts w:ascii="Calibri" w:eastAsia="Arial" w:hAnsi="Calibri" w:cs="Calibri"/>
                <w:color w:val="000000"/>
                <w:lang w:eastAsia="en-US"/>
              </w:rPr>
            </w:pPr>
            <w:r w:rsidRPr="00573CF6">
              <w:rPr>
                <w:rFonts w:ascii="Calibri" w:eastAsia="Arial" w:hAnsi="Calibri" w:cs="Calibri"/>
                <w:color w:val="000000"/>
                <w:lang w:eastAsia="en-US"/>
              </w:rPr>
              <w:t>ΝΑΙ</w:t>
            </w:r>
          </w:p>
        </w:tc>
        <w:tc>
          <w:tcPr>
            <w:tcW w:w="1418" w:type="dxa"/>
            <w:shd w:val="clear" w:color="auto" w:fill="auto"/>
          </w:tcPr>
          <w:p w:rsidR="008F2D2A" w:rsidRPr="00573CF6" w:rsidRDefault="008F2D2A" w:rsidP="008F0C77">
            <w:pPr>
              <w:suppressAutoHyphens/>
              <w:autoSpaceDE w:val="0"/>
              <w:autoSpaceDN w:val="0"/>
              <w:adjustRightInd w:val="0"/>
              <w:spacing w:after="207" w:line="360" w:lineRule="auto"/>
              <w:ind w:left="360"/>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autoSpaceDE w:val="0"/>
              <w:autoSpaceDN w:val="0"/>
              <w:adjustRightInd w:val="0"/>
              <w:spacing w:after="207" w:line="360" w:lineRule="auto"/>
              <w:ind w:left="360"/>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autoSpaceDE w:val="0"/>
              <w:autoSpaceDN w:val="0"/>
              <w:adjustRightInd w:val="0"/>
              <w:spacing w:after="207" w:line="360" w:lineRule="auto"/>
              <w:jc w:val="both"/>
              <w:rPr>
                <w:rFonts w:ascii="Calibri" w:eastAsia="Arial" w:hAnsi="Calibri" w:cs="Calibri"/>
                <w:b/>
                <w:bCs/>
                <w:color w:val="000000"/>
                <w:lang w:eastAsia="en-US"/>
              </w:rPr>
            </w:pPr>
            <w:r w:rsidRPr="00573CF6">
              <w:rPr>
                <w:rFonts w:ascii="Calibri" w:eastAsia="Arial" w:hAnsi="Calibri" w:cs="Calibri"/>
                <w:b/>
                <w:bCs/>
                <w:color w:val="000000"/>
                <w:lang w:eastAsia="en-US"/>
              </w:rPr>
              <w:t>11.</w:t>
            </w:r>
          </w:p>
        </w:tc>
        <w:tc>
          <w:tcPr>
            <w:tcW w:w="4536" w:type="dxa"/>
            <w:shd w:val="clear" w:color="auto" w:fill="auto"/>
          </w:tcPr>
          <w:p w:rsidR="008F2D2A" w:rsidRPr="00573CF6" w:rsidRDefault="008F2D2A" w:rsidP="008F0C77">
            <w:pPr>
              <w:autoSpaceDE w:val="0"/>
              <w:autoSpaceDN w:val="0"/>
              <w:adjustRightInd w:val="0"/>
              <w:spacing w:after="207" w:line="360" w:lineRule="auto"/>
              <w:jc w:val="both"/>
              <w:rPr>
                <w:rFonts w:ascii="Calibri" w:eastAsia="Arial" w:hAnsi="Calibri" w:cs="Calibri"/>
                <w:b/>
                <w:bCs/>
                <w:color w:val="000000"/>
                <w:lang w:eastAsia="en-US"/>
              </w:rPr>
            </w:pPr>
            <w:r w:rsidRPr="00573CF6">
              <w:rPr>
                <w:rFonts w:ascii="Calibri" w:eastAsia="Arial" w:hAnsi="Calibri" w:cs="Calibri"/>
                <w:b/>
                <w:bCs/>
                <w:color w:val="000000"/>
                <w:lang w:eastAsia="en-US"/>
              </w:rPr>
              <w:t>Β. Μέλος ομάδας έργου (Β’ Μέλος)</w:t>
            </w:r>
          </w:p>
        </w:tc>
        <w:tc>
          <w:tcPr>
            <w:tcW w:w="1275" w:type="dxa"/>
            <w:shd w:val="clear" w:color="auto" w:fill="auto"/>
          </w:tcPr>
          <w:p w:rsidR="008F2D2A" w:rsidRPr="00573CF6" w:rsidRDefault="008F2D2A" w:rsidP="008F0C77">
            <w:pPr>
              <w:autoSpaceDE w:val="0"/>
              <w:autoSpaceDN w:val="0"/>
              <w:adjustRightInd w:val="0"/>
              <w:spacing w:after="207" w:line="360" w:lineRule="auto"/>
              <w:jc w:val="both"/>
              <w:rPr>
                <w:rFonts w:ascii="Calibri" w:eastAsia="Arial" w:hAnsi="Calibri" w:cs="Calibri"/>
                <w:b/>
                <w:bCs/>
                <w:color w:val="000000"/>
                <w:lang w:eastAsia="en-US"/>
              </w:rPr>
            </w:pPr>
          </w:p>
        </w:tc>
        <w:tc>
          <w:tcPr>
            <w:tcW w:w="1418" w:type="dxa"/>
            <w:shd w:val="clear" w:color="auto" w:fill="auto"/>
          </w:tcPr>
          <w:p w:rsidR="008F2D2A" w:rsidRPr="00573CF6" w:rsidRDefault="008F2D2A" w:rsidP="008F0C77">
            <w:pPr>
              <w:autoSpaceDE w:val="0"/>
              <w:autoSpaceDN w:val="0"/>
              <w:adjustRightInd w:val="0"/>
              <w:spacing w:after="207" w:line="360" w:lineRule="auto"/>
              <w:jc w:val="both"/>
              <w:rPr>
                <w:rFonts w:ascii="Calibri" w:eastAsia="Arial" w:hAnsi="Calibri" w:cs="Calibri"/>
                <w:b/>
                <w:bCs/>
                <w:color w:val="000000"/>
                <w:lang w:eastAsia="en-US"/>
              </w:rPr>
            </w:pPr>
          </w:p>
        </w:tc>
        <w:tc>
          <w:tcPr>
            <w:tcW w:w="1730" w:type="dxa"/>
            <w:shd w:val="clear" w:color="auto" w:fill="auto"/>
          </w:tcPr>
          <w:p w:rsidR="008F2D2A" w:rsidRPr="00573CF6" w:rsidRDefault="008F2D2A" w:rsidP="008F0C77">
            <w:pPr>
              <w:autoSpaceDE w:val="0"/>
              <w:autoSpaceDN w:val="0"/>
              <w:adjustRightInd w:val="0"/>
              <w:spacing w:after="207" w:line="360" w:lineRule="auto"/>
              <w:jc w:val="both"/>
              <w:rPr>
                <w:rFonts w:ascii="Calibri" w:eastAsia="Arial" w:hAnsi="Calibri" w:cs="Calibri"/>
                <w:b/>
                <w:bCs/>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autoSpaceDE w:val="0"/>
              <w:autoSpaceDN w:val="0"/>
              <w:adjustRightInd w:val="0"/>
              <w:spacing w:after="207" w:line="360" w:lineRule="auto"/>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autoSpaceDE w:val="0"/>
              <w:autoSpaceDN w:val="0"/>
              <w:adjustRightInd w:val="0"/>
              <w:spacing w:after="207" w:line="360" w:lineRule="auto"/>
              <w:contextualSpacing/>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να είναι κάτοχος τίτλου σπουδών ανώτατης πανεπιστημιακής εκπαίδευσης της ημεδαπής ή αναγνωρισμένου ως ισότιμου τίτλου σπουδών της αλλοδαπής με κατεύθυνση την Οικονομική Επιστήμη ή τη Διοίκηση Επιχειρήσεων ή την Ελεγκτική - Λογιστική .</w:t>
            </w:r>
          </w:p>
        </w:tc>
        <w:tc>
          <w:tcPr>
            <w:tcW w:w="1275"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r w:rsidRPr="00573CF6">
              <w:rPr>
                <w:rFonts w:ascii="Calibri" w:eastAsia="Arial" w:hAnsi="Calibri" w:cs="Calibri"/>
                <w:color w:val="000000"/>
                <w:lang w:eastAsia="en-US"/>
              </w:rPr>
              <w:t>ΝΑΙ</w:t>
            </w:r>
          </w:p>
        </w:tc>
        <w:tc>
          <w:tcPr>
            <w:tcW w:w="1418"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autoSpaceDE w:val="0"/>
              <w:autoSpaceDN w:val="0"/>
              <w:adjustRightInd w:val="0"/>
              <w:spacing w:after="207" w:line="360" w:lineRule="auto"/>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autoSpaceDE w:val="0"/>
              <w:autoSpaceDN w:val="0"/>
              <w:adjustRightInd w:val="0"/>
              <w:spacing w:after="207" w:line="360" w:lineRule="auto"/>
              <w:contextualSpacing/>
              <w:jc w:val="both"/>
              <w:rPr>
                <w:rFonts w:ascii="Calibri" w:eastAsia="Arial" w:hAnsi="Calibri" w:cs="Calibri"/>
                <w:color w:val="000000"/>
                <w:sz w:val="22"/>
                <w:szCs w:val="22"/>
                <w:lang w:eastAsia="en-US"/>
              </w:rPr>
            </w:pPr>
            <w:r w:rsidRPr="00573CF6">
              <w:rPr>
                <w:rFonts w:ascii="Calibri" w:eastAsia="Arial" w:hAnsi="Calibri" w:cs="Calibri"/>
                <w:color w:val="000000"/>
                <w:sz w:val="22"/>
                <w:szCs w:val="22"/>
                <w:lang w:eastAsia="en-US"/>
              </w:rPr>
              <w:t xml:space="preserve">Να κατέχει αποδεδειγμένη εμπειρία άνω </w:t>
            </w:r>
            <w:r w:rsidRPr="00573CF6">
              <w:rPr>
                <w:rFonts w:ascii="Calibri" w:eastAsia="Arial" w:hAnsi="Calibri" w:cs="Calibri"/>
                <w:color w:val="000000"/>
                <w:sz w:val="18"/>
                <w:szCs w:val="18"/>
                <w:lang w:eastAsia="en-US"/>
              </w:rPr>
              <w:t>των 3 ετών σε έργα παροχής υπηρεσιών Εσωτερικού Ελέγχου ή Διαχείρισης Κινδύνων σε Δημόσιους Φορείς ή σε εταιρεία που παρέχει αντίστοιχες υπηρεσίας</w:t>
            </w:r>
          </w:p>
        </w:tc>
        <w:tc>
          <w:tcPr>
            <w:tcW w:w="1275"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r w:rsidRPr="00573CF6">
              <w:rPr>
                <w:rFonts w:ascii="Calibri" w:eastAsia="Arial" w:hAnsi="Calibri" w:cs="Calibri"/>
                <w:color w:val="000000"/>
                <w:lang w:eastAsia="en-US"/>
              </w:rPr>
              <w:t>ΝΑΙ</w:t>
            </w:r>
          </w:p>
        </w:tc>
        <w:tc>
          <w:tcPr>
            <w:tcW w:w="1418"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autoSpaceDE w:val="0"/>
              <w:autoSpaceDN w:val="0"/>
              <w:adjustRightInd w:val="0"/>
              <w:spacing w:after="207" w:line="360" w:lineRule="auto"/>
              <w:jc w:val="both"/>
              <w:rPr>
                <w:rFonts w:ascii="Calibri" w:eastAsia="Arial" w:hAnsi="Calibri" w:cs="Calibri"/>
                <w:b/>
                <w:bCs/>
                <w:color w:val="000000"/>
                <w:lang w:eastAsia="en-US"/>
              </w:rPr>
            </w:pPr>
            <w:r w:rsidRPr="00573CF6">
              <w:rPr>
                <w:rFonts w:ascii="Calibri" w:eastAsia="Arial" w:hAnsi="Calibri" w:cs="Calibri"/>
                <w:b/>
                <w:bCs/>
                <w:color w:val="000000"/>
                <w:lang w:eastAsia="en-US"/>
              </w:rPr>
              <w:t>12.</w:t>
            </w:r>
          </w:p>
        </w:tc>
        <w:tc>
          <w:tcPr>
            <w:tcW w:w="4536" w:type="dxa"/>
            <w:shd w:val="clear" w:color="auto" w:fill="auto"/>
          </w:tcPr>
          <w:p w:rsidR="008F2D2A" w:rsidRPr="00573CF6" w:rsidRDefault="008F2D2A" w:rsidP="008F0C77">
            <w:pPr>
              <w:autoSpaceDE w:val="0"/>
              <w:autoSpaceDN w:val="0"/>
              <w:adjustRightInd w:val="0"/>
              <w:spacing w:after="207" w:line="360" w:lineRule="auto"/>
              <w:jc w:val="both"/>
              <w:rPr>
                <w:rFonts w:ascii="Calibri" w:eastAsia="Arial" w:hAnsi="Calibri" w:cs="Calibri"/>
                <w:b/>
                <w:bCs/>
                <w:color w:val="000000"/>
                <w:lang w:eastAsia="en-US"/>
              </w:rPr>
            </w:pPr>
            <w:r w:rsidRPr="00573CF6">
              <w:rPr>
                <w:rFonts w:ascii="Calibri" w:eastAsia="Arial" w:hAnsi="Calibri" w:cs="Calibri"/>
                <w:b/>
                <w:bCs/>
                <w:color w:val="000000"/>
                <w:lang w:eastAsia="en-US"/>
              </w:rPr>
              <w:t>Γ. Μέλος ομάδας έργου (Γ’ Μέλος)</w:t>
            </w:r>
          </w:p>
        </w:tc>
        <w:tc>
          <w:tcPr>
            <w:tcW w:w="1275" w:type="dxa"/>
            <w:shd w:val="clear" w:color="auto" w:fill="auto"/>
          </w:tcPr>
          <w:p w:rsidR="008F2D2A" w:rsidRPr="00573CF6" w:rsidRDefault="008F2D2A" w:rsidP="008F0C77">
            <w:pPr>
              <w:autoSpaceDE w:val="0"/>
              <w:autoSpaceDN w:val="0"/>
              <w:adjustRightInd w:val="0"/>
              <w:spacing w:after="207" w:line="360" w:lineRule="auto"/>
              <w:jc w:val="both"/>
              <w:rPr>
                <w:rFonts w:ascii="Calibri" w:eastAsia="Arial" w:hAnsi="Calibri" w:cs="Calibri"/>
                <w:b/>
                <w:bCs/>
                <w:color w:val="000000"/>
                <w:lang w:eastAsia="en-US"/>
              </w:rPr>
            </w:pPr>
          </w:p>
        </w:tc>
        <w:tc>
          <w:tcPr>
            <w:tcW w:w="1418" w:type="dxa"/>
            <w:shd w:val="clear" w:color="auto" w:fill="auto"/>
          </w:tcPr>
          <w:p w:rsidR="008F2D2A" w:rsidRPr="00573CF6" w:rsidRDefault="008F2D2A" w:rsidP="008F0C77">
            <w:pPr>
              <w:autoSpaceDE w:val="0"/>
              <w:autoSpaceDN w:val="0"/>
              <w:adjustRightInd w:val="0"/>
              <w:spacing w:after="207" w:line="360" w:lineRule="auto"/>
              <w:jc w:val="both"/>
              <w:rPr>
                <w:rFonts w:ascii="Calibri" w:eastAsia="Arial" w:hAnsi="Calibri" w:cs="Calibri"/>
                <w:b/>
                <w:bCs/>
                <w:color w:val="000000"/>
                <w:lang w:eastAsia="en-US"/>
              </w:rPr>
            </w:pPr>
          </w:p>
        </w:tc>
        <w:tc>
          <w:tcPr>
            <w:tcW w:w="1730" w:type="dxa"/>
            <w:shd w:val="clear" w:color="auto" w:fill="auto"/>
          </w:tcPr>
          <w:p w:rsidR="008F2D2A" w:rsidRPr="00573CF6" w:rsidRDefault="008F2D2A" w:rsidP="008F0C77">
            <w:pPr>
              <w:autoSpaceDE w:val="0"/>
              <w:autoSpaceDN w:val="0"/>
              <w:adjustRightInd w:val="0"/>
              <w:spacing w:after="207" w:line="360" w:lineRule="auto"/>
              <w:jc w:val="both"/>
              <w:rPr>
                <w:rFonts w:ascii="Calibri" w:eastAsia="Arial" w:hAnsi="Calibri" w:cs="Calibri"/>
                <w:b/>
                <w:bCs/>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autoSpaceDE w:val="0"/>
              <w:autoSpaceDN w:val="0"/>
              <w:adjustRightInd w:val="0"/>
              <w:spacing w:after="207" w:line="360" w:lineRule="auto"/>
              <w:contextualSpacing/>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να είναι κάτοχος τίτλου σπουδών ανώτατης πανεπιστημιακής εκπαίδευσης της ημεδαπής ή αναγνωρισμένου ως ισότιμου τίτλου σπουδών της αλλοδαπής με κατεύθυνση την Οικονομική Επιστήμη, ή τη Διοίκηση Επιχειρήσεων ή την Ελεγκτική - Λογιστική. </w:t>
            </w:r>
          </w:p>
        </w:tc>
        <w:tc>
          <w:tcPr>
            <w:tcW w:w="1275"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r w:rsidRPr="00573CF6">
              <w:rPr>
                <w:rFonts w:ascii="Calibri" w:eastAsia="Arial" w:hAnsi="Calibri" w:cs="Calibri"/>
                <w:color w:val="000000"/>
                <w:lang w:eastAsia="en-US"/>
              </w:rPr>
              <w:t>ΝΑΙ</w:t>
            </w:r>
          </w:p>
        </w:tc>
        <w:tc>
          <w:tcPr>
            <w:tcW w:w="1418"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autoSpaceDE w:val="0"/>
              <w:autoSpaceDN w:val="0"/>
              <w:adjustRightInd w:val="0"/>
              <w:spacing w:after="207" w:line="360" w:lineRule="auto"/>
              <w:contextualSpacing/>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Να κατέχει αποδεδειγμένη εμπειρία άνω των 2 ετών σε έργα παροχής υπηρεσιών Εσωτερικού Ελέγχου ή Διαχείρισης Κινδύνων σε Δημόσιους Φορείς ή σε εταιρεία που παρέχει αντίστοιχες υπηρεσίας</w:t>
            </w:r>
          </w:p>
        </w:tc>
        <w:tc>
          <w:tcPr>
            <w:tcW w:w="1275"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r w:rsidRPr="00573CF6">
              <w:rPr>
                <w:rFonts w:ascii="Calibri" w:eastAsia="Arial" w:hAnsi="Calibri" w:cs="Calibri"/>
                <w:color w:val="000000"/>
                <w:lang w:eastAsia="en-US"/>
              </w:rPr>
              <w:t>ΝΑΙ</w:t>
            </w:r>
          </w:p>
        </w:tc>
        <w:tc>
          <w:tcPr>
            <w:tcW w:w="1418"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autoSpaceDE w:val="0"/>
              <w:autoSpaceDN w:val="0"/>
              <w:adjustRightInd w:val="0"/>
              <w:spacing w:after="207" w:line="360" w:lineRule="auto"/>
              <w:jc w:val="both"/>
              <w:rPr>
                <w:rFonts w:ascii="Calibri" w:eastAsia="Arial" w:hAnsi="Calibri" w:cs="Calibri"/>
                <w:b/>
                <w:bCs/>
                <w:color w:val="000000"/>
                <w:lang w:eastAsia="en-US"/>
              </w:rPr>
            </w:pPr>
            <w:r w:rsidRPr="00573CF6">
              <w:rPr>
                <w:rFonts w:ascii="Calibri" w:eastAsia="Arial" w:hAnsi="Calibri" w:cs="Calibri"/>
                <w:b/>
                <w:bCs/>
                <w:color w:val="000000"/>
                <w:lang w:eastAsia="en-US"/>
              </w:rPr>
              <w:t>13.</w:t>
            </w:r>
          </w:p>
        </w:tc>
        <w:tc>
          <w:tcPr>
            <w:tcW w:w="4536" w:type="dxa"/>
            <w:shd w:val="clear" w:color="auto" w:fill="auto"/>
          </w:tcPr>
          <w:p w:rsidR="008F2D2A" w:rsidRPr="00573CF6" w:rsidRDefault="008F2D2A" w:rsidP="008F0C77">
            <w:pPr>
              <w:autoSpaceDE w:val="0"/>
              <w:autoSpaceDN w:val="0"/>
              <w:adjustRightInd w:val="0"/>
              <w:spacing w:after="207" w:line="360" w:lineRule="auto"/>
              <w:jc w:val="both"/>
              <w:rPr>
                <w:rFonts w:ascii="Calibri" w:eastAsia="Arial" w:hAnsi="Calibri" w:cs="Calibri"/>
                <w:b/>
                <w:bCs/>
                <w:color w:val="000000"/>
                <w:lang w:eastAsia="en-US"/>
              </w:rPr>
            </w:pPr>
            <w:r w:rsidRPr="00573CF6">
              <w:rPr>
                <w:rFonts w:ascii="Calibri" w:eastAsia="Arial" w:hAnsi="Calibri" w:cs="Calibri"/>
                <w:b/>
                <w:bCs/>
                <w:color w:val="000000"/>
                <w:lang w:eastAsia="en-US"/>
              </w:rPr>
              <w:t>Δ. Μέλος ομάδας έργου (Δ’ Μέλος)</w:t>
            </w:r>
          </w:p>
        </w:tc>
        <w:tc>
          <w:tcPr>
            <w:tcW w:w="1275" w:type="dxa"/>
            <w:shd w:val="clear" w:color="auto" w:fill="auto"/>
          </w:tcPr>
          <w:p w:rsidR="008F2D2A" w:rsidRPr="00573CF6" w:rsidRDefault="008F2D2A" w:rsidP="008F0C77">
            <w:pPr>
              <w:autoSpaceDE w:val="0"/>
              <w:autoSpaceDN w:val="0"/>
              <w:adjustRightInd w:val="0"/>
              <w:spacing w:after="207" w:line="360" w:lineRule="auto"/>
              <w:jc w:val="both"/>
              <w:rPr>
                <w:rFonts w:ascii="Calibri" w:eastAsia="Arial" w:hAnsi="Calibri" w:cs="Calibri"/>
                <w:b/>
                <w:bCs/>
                <w:color w:val="000000"/>
                <w:lang w:eastAsia="en-US"/>
              </w:rPr>
            </w:pPr>
          </w:p>
        </w:tc>
        <w:tc>
          <w:tcPr>
            <w:tcW w:w="1418" w:type="dxa"/>
            <w:shd w:val="clear" w:color="auto" w:fill="auto"/>
          </w:tcPr>
          <w:p w:rsidR="008F2D2A" w:rsidRPr="00573CF6" w:rsidRDefault="008F2D2A" w:rsidP="008F0C77">
            <w:pPr>
              <w:autoSpaceDE w:val="0"/>
              <w:autoSpaceDN w:val="0"/>
              <w:adjustRightInd w:val="0"/>
              <w:spacing w:after="207" w:line="360" w:lineRule="auto"/>
              <w:jc w:val="both"/>
              <w:rPr>
                <w:rFonts w:ascii="Calibri" w:eastAsia="Arial" w:hAnsi="Calibri" w:cs="Calibri"/>
                <w:b/>
                <w:bCs/>
                <w:color w:val="000000"/>
                <w:lang w:eastAsia="en-US"/>
              </w:rPr>
            </w:pPr>
          </w:p>
        </w:tc>
        <w:tc>
          <w:tcPr>
            <w:tcW w:w="1730" w:type="dxa"/>
            <w:shd w:val="clear" w:color="auto" w:fill="auto"/>
          </w:tcPr>
          <w:p w:rsidR="008F2D2A" w:rsidRPr="00573CF6" w:rsidRDefault="008F2D2A" w:rsidP="008F0C77">
            <w:pPr>
              <w:autoSpaceDE w:val="0"/>
              <w:autoSpaceDN w:val="0"/>
              <w:adjustRightInd w:val="0"/>
              <w:spacing w:after="207" w:line="360" w:lineRule="auto"/>
              <w:jc w:val="both"/>
              <w:rPr>
                <w:rFonts w:ascii="Calibri" w:eastAsia="Arial" w:hAnsi="Calibri" w:cs="Calibri"/>
                <w:b/>
                <w:bCs/>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autoSpaceDE w:val="0"/>
              <w:autoSpaceDN w:val="0"/>
              <w:adjustRightInd w:val="0"/>
              <w:spacing w:after="207" w:line="360" w:lineRule="auto"/>
              <w:contextualSpacing/>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να είναι κάτοχος τίτλου σπουδών ανώτατης εκπαίδευσης της ημεδαπής ή αναγνωρισμένου ως ισότιμου τίτλου σπουδών της αλλοδαπής με κατεύθυνση την Διοίκηση Επιχειρήσεων και Οργανισμών ή την Οικονομική Επιστήμη.</w:t>
            </w:r>
          </w:p>
        </w:tc>
        <w:tc>
          <w:tcPr>
            <w:tcW w:w="1275"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r w:rsidRPr="00573CF6">
              <w:rPr>
                <w:rFonts w:ascii="Calibri" w:eastAsia="Arial" w:hAnsi="Calibri" w:cs="Calibri"/>
                <w:color w:val="000000"/>
                <w:lang w:eastAsia="en-US"/>
              </w:rPr>
              <w:t>ΝΑΙ</w:t>
            </w:r>
          </w:p>
        </w:tc>
        <w:tc>
          <w:tcPr>
            <w:tcW w:w="1418"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c>
          <w:tcPr>
            <w:tcW w:w="4536" w:type="dxa"/>
            <w:shd w:val="clear" w:color="auto" w:fill="auto"/>
          </w:tcPr>
          <w:p w:rsidR="008F2D2A" w:rsidRPr="00573CF6" w:rsidRDefault="008F2D2A" w:rsidP="008F0C77">
            <w:pPr>
              <w:suppressAutoHyphens/>
              <w:autoSpaceDE w:val="0"/>
              <w:autoSpaceDN w:val="0"/>
              <w:adjustRightInd w:val="0"/>
              <w:spacing w:after="207" w:line="360" w:lineRule="auto"/>
              <w:contextualSpacing/>
              <w:jc w:val="both"/>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να έχει τουλάχιστον τριετή (3) αναγνωρισμένη προϋπηρεσία σε οικονομική υπηρεσία Δημόσιου Φορέα.</w:t>
            </w:r>
          </w:p>
        </w:tc>
        <w:tc>
          <w:tcPr>
            <w:tcW w:w="1275"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r w:rsidRPr="00573CF6">
              <w:rPr>
                <w:rFonts w:ascii="Calibri" w:eastAsia="Arial" w:hAnsi="Calibri" w:cs="Calibri"/>
                <w:color w:val="000000"/>
                <w:lang w:eastAsia="en-US"/>
              </w:rPr>
              <w:t>ΝΑΙ</w:t>
            </w:r>
          </w:p>
        </w:tc>
        <w:tc>
          <w:tcPr>
            <w:tcW w:w="1418"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c>
          <w:tcPr>
            <w:tcW w:w="1730" w:type="dxa"/>
            <w:shd w:val="clear" w:color="auto" w:fill="auto"/>
          </w:tcPr>
          <w:p w:rsidR="008F2D2A" w:rsidRPr="00573CF6" w:rsidRDefault="008F2D2A" w:rsidP="008F0C77">
            <w:pPr>
              <w:suppressAutoHyphens/>
              <w:autoSpaceDE w:val="0"/>
              <w:autoSpaceDN w:val="0"/>
              <w:adjustRightInd w:val="0"/>
              <w:spacing w:after="207" w:line="360" w:lineRule="auto"/>
              <w:ind w:left="360"/>
              <w:contextualSpacing/>
              <w:jc w:val="both"/>
              <w:rPr>
                <w:rFonts w:ascii="Calibri" w:eastAsia="Arial" w:hAnsi="Calibri" w:cs="Calibri"/>
                <w:color w:val="000000"/>
                <w:lang w:eastAsia="en-US"/>
              </w:rPr>
            </w:pPr>
          </w:p>
        </w:tc>
      </w:tr>
      <w:tr w:rsidR="008F2D2A" w:rsidRPr="00573CF6" w:rsidTr="008F0C77">
        <w:tc>
          <w:tcPr>
            <w:tcW w:w="710" w:type="dxa"/>
            <w:shd w:val="clear" w:color="auto" w:fill="auto"/>
          </w:tcPr>
          <w:p w:rsidR="008F2D2A" w:rsidRPr="00573CF6" w:rsidRDefault="008F2D2A" w:rsidP="008F0C77">
            <w:pPr>
              <w:spacing w:line="360" w:lineRule="auto"/>
              <w:rPr>
                <w:rFonts w:ascii="Calibri" w:eastAsia="Arial" w:hAnsi="Calibri" w:cs="Calibri"/>
                <w:color w:val="000000"/>
                <w:lang w:eastAsia="en-US"/>
              </w:rPr>
            </w:pPr>
          </w:p>
        </w:tc>
        <w:tc>
          <w:tcPr>
            <w:tcW w:w="4536" w:type="dxa"/>
            <w:shd w:val="clear" w:color="auto" w:fill="auto"/>
          </w:tcPr>
          <w:p w:rsidR="008F2D2A" w:rsidRPr="00573CF6" w:rsidRDefault="008F2D2A" w:rsidP="008F0C77">
            <w:pPr>
              <w:spacing w:line="360" w:lineRule="auto"/>
              <w:rPr>
                <w:rFonts w:ascii="Calibri" w:eastAsia="Arial" w:hAnsi="Calibri" w:cs="Calibri"/>
                <w:color w:val="000000"/>
                <w:sz w:val="18"/>
                <w:szCs w:val="18"/>
                <w:lang w:eastAsia="en-US"/>
              </w:rPr>
            </w:pPr>
            <w:r w:rsidRPr="00573CF6">
              <w:rPr>
                <w:rFonts w:ascii="Calibri" w:eastAsia="Arial" w:hAnsi="Calibri" w:cs="Calibri"/>
                <w:color w:val="000000"/>
                <w:sz w:val="18"/>
                <w:szCs w:val="18"/>
                <w:lang w:eastAsia="en-US"/>
              </w:rPr>
              <w:t xml:space="preserve">Η </w:t>
            </w:r>
            <w:proofErr w:type="spellStart"/>
            <w:r w:rsidRPr="00573CF6">
              <w:rPr>
                <w:rFonts w:ascii="Calibri" w:eastAsia="Arial" w:hAnsi="Calibri" w:cs="Calibri"/>
                <w:color w:val="000000"/>
                <w:sz w:val="18"/>
                <w:szCs w:val="18"/>
                <w:lang w:eastAsia="en-US"/>
              </w:rPr>
              <w:t>προϋπολογιζόμενη</w:t>
            </w:r>
            <w:proofErr w:type="spellEnd"/>
            <w:r w:rsidRPr="00573CF6">
              <w:rPr>
                <w:rFonts w:ascii="Calibri" w:eastAsia="Arial" w:hAnsi="Calibri" w:cs="Calibri"/>
                <w:color w:val="000000"/>
                <w:sz w:val="18"/>
                <w:szCs w:val="18"/>
                <w:lang w:eastAsia="en-US"/>
              </w:rPr>
              <w:t xml:space="preserve"> δαπάνη του διαγωνισμού ανέρχεται στο ποσό των 30.000,00€ χωρίς Φ.Π.Α., η οποία με Φ.Π.Α. 24% διαμορφώνεται σε 37.200,00€.</w:t>
            </w:r>
          </w:p>
        </w:tc>
        <w:tc>
          <w:tcPr>
            <w:tcW w:w="1275" w:type="dxa"/>
            <w:shd w:val="clear" w:color="auto" w:fill="auto"/>
          </w:tcPr>
          <w:p w:rsidR="008F2D2A" w:rsidRPr="00573CF6" w:rsidRDefault="008F2D2A" w:rsidP="008F0C77">
            <w:pPr>
              <w:spacing w:line="360" w:lineRule="auto"/>
              <w:rPr>
                <w:rFonts w:ascii="Calibri" w:eastAsia="Arial" w:hAnsi="Calibri" w:cs="Calibri"/>
                <w:color w:val="000000"/>
                <w:lang w:eastAsia="en-US"/>
              </w:rPr>
            </w:pPr>
            <w:r w:rsidRPr="00573CF6">
              <w:rPr>
                <w:rFonts w:ascii="Calibri" w:eastAsia="Arial" w:hAnsi="Calibri" w:cs="Calibri"/>
                <w:color w:val="000000"/>
                <w:lang w:eastAsia="en-US"/>
              </w:rPr>
              <w:t xml:space="preserve">       ΝΑΙ</w:t>
            </w:r>
          </w:p>
        </w:tc>
        <w:tc>
          <w:tcPr>
            <w:tcW w:w="1418" w:type="dxa"/>
            <w:shd w:val="clear" w:color="auto" w:fill="auto"/>
          </w:tcPr>
          <w:p w:rsidR="008F2D2A" w:rsidRPr="00573CF6" w:rsidRDefault="008F2D2A" w:rsidP="008F0C77">
            <w:pPr>
              <w:spacing w:line="360" w:lineRule="auto"/>
              <w:rPr>
                <w:rFonts w:ascii="Calibri" w:eastAsia="Arial" w:hAnsi="Calibri" w:cs="Calibri"/>
                <w:color w:val="000000"/>
                <w:lang w:eastAsia="en-US"/>
              </w:rPr>
            </w:pPr>
          </w:p>
        </w:tc>
        <w:tc>
          <w:tcPr>
            <w:tcW w:w="1730" w:type="dxa"/>
            <w:shd w:val="clear" w:color="auto" w:fill="auto"/>
          </w:tcPr>
          <w:p w:rsidR="008F2D2A" w:rsidRPr="00573CF6" w:rsidRDefault="008F2D2A" w:rsidP="008F0C77">
            <w:pPr>
              <w:spacing w:line="360" w:lineRule="auto"/>
              <w:rPr>
                <w:rFonts w:ascii="Calibri" w:eastAsia="Arial" w:hAnsi="Calibri" w:cs="Calibri"/>
                <w:color w:val="000000"/>
                <w:lang w:eastAsia="en-US"/>
              </w:rPr>
            </w:pPr>
          </w:p>
        </w:tc>
      </w:tr>
    </w:tbl>
    <w:p w:rsidR="006B06CA" w:rsidRDefault="006B06CA"/>
    <w:sectPr w:rsidR="006B06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2A"/>
    <w:rsid w:val="00676217"/>
    <w:rsid w:val="006B06CA"/>
    <w:rsid w:val="008F2D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17B2"/>
  <w15:chartTrackingRefBased/>
  <w15:docId w15:val="{46C27CE2-A087-44AE-B766-ED942D71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2D2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1795</Words>
  <Characters>9699</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ΣΙΑΜΕΤΗ ΜΑΡΙΑ</dc:creator>
  <cp:keywords/>
  <dc:description/>
  <cp:lastModifiedBy>ΣΙΑΜΕΤΗ ΜΑΡΙΑ</cp:lastModifiedBy>
  <cp:revision>2</cp:revision>
  <dcterms:created xsi:type="dcterms:W3CDTF">2024-01-22T08:00:00Z</dcterms:created>
  <dcterms:modified xsi:type="dcterms:W3CDTF">2024-01-22T08:03:00Z</dcterms:modified>
</cp:coreProperties>
</file>