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FA" w:rsidRDefault="00485F8F" w:rsidP="00485F8F">
      <w:pPr>
        <w:jc w:val="center"/>
        <w:rPr>
          <w:rFonts w:ascii="Calibri" w:hAnsi="Calibri" w:cs="Calibri"/>
          <w:b/>
        </w:rPr>
      </w:pPr>
      <w:bookmarkStart w:id="0" w:name="_Toc130812560"/>
      <w:r w:rsidRPr="00485F8F">
        <w:rPr>
          <w:rFonts w:ascii="Calibri" w:hAnsi="Calibri" w:cs="Calibri"/>
          <w:b/>
        </w:rPr>
        <w:t xml:space="preserve">ΠΑΡΑΡΤΗΜΑ </w:t>
      </w:r>
      <w:proofErr w:type="spellStart"/>
      <w:r w:rsidRPr="00485F8F">
        <w:rPr>
          <w:rFonts w:ascii="Calibri" w:hAnsi="Calibri" w:cs="Calibri"/>
          <w:b/>
        </w:rPr>
        <w:t>ΙV</w:t>
      </w:r>
      <w:proofErr w:type="spellEnd"/>
      <w:r w:rsidRPr="00485F8F">
        <w:rPr>
          <w:rFonts w:ascii="Calibri" w:hAnsi="Calibri" w:cs="Calibri"/>
          <w:b/>
        </w:rPr>
        <w:t xml:space="preserve"> – Υπόδειγμα Οικονομικής Προσφοράς</w:t>
      </w:r>
      <w:bookmarkEnd w:id="0"/>
    </w:p>
    <w:tbl>
      <w:tblPr>
        <w:tblW w:w="9741" w:type="dxa"/>
        <w:tblInd w:w="-436" w:type="dxa"/>
        <w:tblLook w:val="04A0" w:firstRow="1" w:lastRow="0" w:firstColumn="1" w:lastColumn="0" w:noHBand="0" w:noVBand="1"/>
      </w:tblPr>
      <w:tblGrid>
        <w:gridCol w:w="474"/>
        <w:gridCol w:w="3507"/>
        <w:gridCol w:w="960"/>
        <w:gridCol w:w="960"/>
        <w:gridCol w:w="960"/>
        <w:gridCol w:w="960"/>
        <w:gridCol w:w="960"/>
        <w:gridCol w:w="960"/>
      </w:tblGrid>
      <w:tr w:rsidR="00485F8F" w:rsidRPr="001F6605" w:rsidTr="00490198">
        <w:trPr>
          <w:trHeight w:val="840"/>
        </w:trPr>
        <w:tc>
          <w:tcPr>
            <w:tcW w:w="474"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485F8F" w:rsidRPr="001F6605" w:rsidRDefault="00485F8F" w:rsidP="00490198">
            <w:pPr>
              <w:spacing w:after="0"/>
              <w:jc w:val="center"/>
              <w:rPr>
                <w:b/>
                <w:bCs/>
                <w:color w:val="000000"/>
                <w:sz w:val="16"/>
                <w:szCs w:val="16"/>
                <w:lang w:eastAsia="el-GR"/>
              </w:rPr>
            </w:pPr>
            <w:r w:rsidRPr="001F6605">
              <w:rPr>
                <w:b/>
                <w:bCs/>
                <w:color w:val="000000"/>
                <w:sz w:val="16"/>
                <w:szCs w:val="16"/>
                <w:lang w:eastAsia="el-GR"/>
              </w:rPr>
              <w:t>α/α</w:t>
            </w:r>
          </w:p>
        </w:tc>
        <w:tc>
          <w:tcPr>
            <w:tcW w:w="3507" w:type="dxa"/>
            <w:tcBorders>
              <w:top w:val="single" w:sz="8" w:space="0" w:color="000000"/>
              <w:left w:val="nil"/>
              <w:bottom w:val="single" w:sz="8" w:space="0" w:color="000000"/>
              <w:right w:val="single" w:sz="8" w:space="0" w:color="000000"/>
            </w:tcBorders>
            <w:shd w:val="clear" w:color="000000" w:fill="D9D9D9"/>
            <w:vAlign w:val="bottom"/>
            <w:hideMark/>
          </w:tcPr>
          <w:p w:rsidR="00485F8F" w:rsidRPr="001F6605" w:rsidRDefault="00485F8F" w:rsidP="00490198">
            <w:pPr>
              <w:spacing w:after="0"/>
              <w:jc w:val="center"/>
              <w:rPr>
                <w:b/>
                <w:bCs/>
                <w:color w:val="000000"/>
                <w:sz w:val="16"/>
                <w:szCs w:val="16"/>
                <w:lang w:eastAsia="el-GR"/>
              </w:rPr>
            </w:pPr>
            <w:r w:rsidRPr="001F6605">
              <w:rPr>
                <w:b/>
                <w:bCs/>
                <w:color w:val="000000"/>
                <w:sz w:val="16"/>
                <w:szCs w:val="16"/>
                <w:lang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bottom"/>
            <w:hideMark/>
          </w:tcPr>
          <w:p w:rsidR="00485F8F" w:rsidRPr="001F6605" w:rsidRDefault="00485F8F" w:rsidP="00490198">
            <w:pPr>
              <w:spacing w:after="0"/>
              <w:jc w:val="center"/>
              <w:rPr>
                <w:b/>
                <w:bCs/>
                <w:color w:val="000000"/>
                <w:sz w:val="16"/>
                <w:szCs w:val="16"/>
                <w:lang w:eastAsia="el-GR"/>
              </w:rPr>
            </w:pPr>
            <w:r w:rsidRPr="001F6605">
              <w:rPr>
                <w:b/>
                <w:bCs/>
                <w:color w:val="000000"/>
                <w:sz w:val="16"/>
                <w:szCs w:val="16"/>
                <w:lang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485F8F" w:rsidRPr="001F6605" w:rsidRDefault="00485F8F" w:rsidP="00490198">
            <w:pPr>
              <w:spacing w:after="0"/>
              <w:jc w:val="center"/>
              <w:rPr>
                <w:b/>
                <w:bCs/>
                <w:color w:val="000000"/>
                <w:sz w:val="16"/>
                <w:szCs w:val="16"/>
                <w:lang w:eastAsia="el-GR"/>
              </w:rPr>
            </w:pPr>
            <w:proofErr w:type="spellStart"/>
            <w:r w:rsidRPr="001F6605">
              <w:rPr>
                <w:b/>
                <w:bCs/>
                <w:color w:val="000000"/>
                <w:sz w:val="16"/>
                <w:szCs w:val="16"/>
                <w:lang w:eastAsia="el-GR"/>
              </w:rPr>
              <w:t>Προσφ</w:t>
            </w:r>
            <w:proofErr w:type="spellEnd"/>
            <w:r w:rsidRPr="001F6605">
              <w:rPr>
                <w:b/>
                <w:bCs/>
                <w:color w:val="000000"/>
                <w:sz w:val="16"/>
                <w:szCs w:val="16"/>
                <w:lang w:eastAsia="el-GR"/>
              </w:rPr>
              <w:t>/</w:t>
            </w:r>
            <w:proofErr w:type="spellStart"/>
            <w:r w:rsidRPr="001F6605">
              <w:rPr>
                <w:b/>
                <w:bCs/>
                <w:color w:val="000000"/>
                <w:sz w:val="16"/>
                <w:szCs w:val="16"/>
                <w:lang w:eastAsia="el-GR"/>
              </w:rPr>
              <w:t>νη</w:t>
            </w:r>
            <w:proofErr w:type="spellEnd"/>
            <w:r w:rsidRPr="001F6605">
              <w:rPr>
                <w:b/>
                <w:bCs/>
                <w:color w:val="000000"/>
                <w:sz w:val="16"/>
                <w:szCs w:val="16"/>
                <w:lang w:eastAsia="el-GR"/>
              </w:rPr>
              <w:t xml:space="preserve">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485F8F" w:rsidRPr="001F6605" w:rsidRDefault="00485F8F" w:rsidP="00490198">
            <w:pPr>
              <w:spacing w:after="0"/>
              <w:jc w:val="center"/>
              <w:rPr>
                <w:b/>
                <w:bCs/>
                <w:color w:val="000000"/>
                <w:sz w:val="16"/>
                <w:szCs w:val="16"/>
                <w:lang w:eastAsia="el-GR"/>
              </w:rPr>
            </w:pPr>
            <w:r w:rsidRPr="001F6605">
              <w:rPr>
                <w:b/>
                <w:bCs/>
                <w:color w:val="000000"/>
                <w:sz w:val="16"/>
                <w:szCs w:val="16"/>
                <w:lang w:eastAsia="el-GR"/>
              </w:rPr>
              <w:t>ΦΠΑ/ (</w:t>
            </w:r>
            <w:r>
              <w:rPr>
                <w:b/>
                <w:bCs/>
                <w:color w:val="000000"/>
                <w:sz w:val="16"/>
                <w:szCs w:val="16"/>
                <w:lang w:eastAsia="el-GR"/>
              </w:rPr>
              <w:t>24</w:t>
            </w:r>
            <w:r w:rsidRPr="001F6605">
              <w:rPr>
                <w:b/>
                <w:bCs/>
                <w:color w:val="000000"/>
                <w:sz w:val="16"/>
                <w:szCs w:val="16"/>
                <w:lang w:eastAsia="el-GR"/>
              </w:rPr>
              <w:t>%)</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485F8F" w:rsidRPr="001F6605" w:rsidRDefault="00485F8F" w:rsidP="00490198">
            <w:pPr>
              <w:spacing w:after="0"/>
              <w:jc w:val="center"/>
              <w:rPr>
                <w:b/>
                <w:bCs/>
                <w:color w:val="000000"/>
                <w:sz w:val="16"/>
                <w:szCs w:val="16"/>
                <w:lang w:eastAsia="el-GR"/>
              </w:rPr>
            </w:pPr>
            <w:proofErr w:type="spellStart"/>
            <w:r w:rsidRPr="001F6605">
              <w:rPr>
                <w:b/>
                <w:bCs/>
                <w:color w:val="000000"/>
                <w:sz w:val="16"/>
                <w:szCs w:val="16"/>
                <w:lang w:eastAsia="el-GR"/>
              </w:rPr>
              <w:t>Προσφ</w:t>
            </w:r>
            <w:proofErr w:type="spellEnd"/>
            <w:r w:rsidRPr="001F6605">
              <w:rPr>
                <w:b/>
                <w:bCs/>
                <w:color w:val="000000"/>
                <w:sz w:val="16"/>
                <w:szCs w:val="16"/>
                <w:lang w:eastAsia="el-GR"/>
              </w:rPr>
              <w:t>/</w:t>
            </w:r>
            <w:proofErr w:type="spellStart"/>
            <w:r w:rsidRPr="001F6605">
              <w:rPr>
                <w:b/>
                <w:bCs/>
                <w:color w:val="000000"/>
                <w:sz w:val="16"/>
                <w:szCs w:val="16"/>
                <w:lang w:eastAsia="el-GR"/>
              </w:rPr>
              <w:t>νη</w:t>
            </w:r>
            <w:proofErr w:type="spellEnd"/>
            <w:r w:rsidRPr="001F6605">
              <w:rPr>
                <w:b/>
                <w:bCs/>
                <w:color w:val="000000"/>
                <w:sz w:val="16"/>
                <w:szCs w:val="16"/>
                <w:lang w:eastAsia="el-GR"/>
              </w:rPr>
              <w:t xml:space="preserve">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485F8F" w:rsidRPr="001F6605" w:rsidRDefault="00485F8F" w:rsidP="00490198">
            <w:pPr>
              <w:spacing w:after="0"/>
              <w:jc w:val="center"/>
              <w:rPr>
                <w:b/>
                <w:bCs/>
                <w:color w:val="000000"/>
                <w:sz w:val="16"/>
                <w:szCs w:val="16"/>
                <w:lang w:eastAsia="el-GR"/>
              </w:rPr>
            </w:pPr>
            <w:proofErr w:type="spellStart"/>
            <w:r w:rsidRPr="001F6605">
              <w:rPr>
                <w:b/>
                <w:bCs/>
                <w:color w:val="000000"/>
                <w:sz w:val="16"/>
                <w:szCs w:val="16"/>
                <w:lang w:eastAsia="el-GR"/>
              </w:rPr>
              <w:t>Σύνολική</w:t>
            </w:r>
            <w:proofErr w:type="spellEnd"/>
            <w:r w:rsidRPr="001F6605">
              <w:rPr>
                <w:b/>
                <w:bCs/>
                <w:color w:val="000000"/>
                <w:sz w:val="16"/>
                <w:szCs w:val="16"/>
                <w:lang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485F8F" w:rsidRPr="001F6605" w:rsidRDefault="00485F8F" w:rsidP="00490198">
            <w:pPr>
              <w:spacing w:after="0"/>
              <w:jc w:val="center"/>
              <w:rPr>
                <w:b/>
                <w:bCs/>
                <w:color w:val="000000"/>
                <w:sz w:val="16"/>
                <w:szCs w:val="16"/>
                <w:lang w:eastAsia="el-GR"/>
              </w:rPr>
            </w:pPr>
            <w:proofErr w:type="spellStart"/>
            <w:r w:rsidRPr="001F6605">
              <w:rPr>
                <w:b/>
                <w:bCs/>
                <w:color w:val="000000"/>
                <w:sz w:val="16"/>
                <w:szCs w:val="16"/>
                <w:lang w:eastAsia="el-GR"/>
              </w:rPr>
              <w:t>Σύνολική</w:t>
            </w:r>
            <w:proofErr w:type="spellEnd"/>
            <w:r w:rsidRPr="001F6605">
              <w:rPr>
                <w:b/>
                <w:bCs/>
                <w:color w:val="000000"/>
                <w:sz w:val="16"/>
                <w:szCs w:val="16"/>
                <w:lang w:eastAsia="el-GR"/>
              </w:rPr>
              <w:t xml:space="preserve"> προσφορά € με ΦΠΑ</w:t>
            </w:r>
          </w:p>
        </w:tc>
      </w:tr>
      <w:tr w:rsidR="00485F8F" w:rsidRPr="001F6605" w:rsidTr="00490198">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r>
      <w:tr w:rsidR="00485F8F" w:rsidRPr="001F6605" w:rsidTr="00490198">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r>
      <w:tr w:rsidR="00485F8F" w:rsidRPr="001F6605" w:rsidTr="00490198">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485F8F" w:rsidRPr="001F6605" w:rsidRDefault="00485F8F" w:rsidP="00490198">
            <w:pPr>
              <w:spacing w:after="0"/>
              <w:jc w:val="center"/>
              <w:rPr>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485F8F" w:rsidRPr="001F6605" w:rsidRDefault="00485F8F" w:rsidP="00490198">
            <w:pPr>
              <w:spacing w:after="0"/>
              <w:jc w:val="center"/>
              <w:rPr>
                <w:color w:val="000000"/>
                <w:sz w:val="16"/>
                <w:szCs w:val="16"/>
                <w:lang w:eastAsia="el-GR"/>
              </w:rPr>
            </w:pPr>
            <w:r w:rsidRPr="001F6605">
              <w:rPr>
                <w:color w:val="000000"/>
                <w:sz w:val="16"/>
                <w:szCs w:val="16"/>
                <w:lang w:eastAsia="el-GR"/>
              </w:rPr>
              <w:t> </w:t>
            </w:r>
          </w:p>
        </w:tc>
      </w:tr>
    </w:tbl>
    <w:p w:rsidR="00485F8F" w:rsidRPr="00BE0ABC" w:rsidRDefault="00485F8F" w:rsidP="00485F8F">
      <w:pPr>
        <w:spacing w:after="0" w:line="300" w:lineRule="atLeast"/>
        <w:jc w:val="center"/>
        <w:rPr>
          <w:rFonts w:cstheme="minorHAnsi"/>
          <w:b/>
        </w:rPr>
      </w:pPr>
      <w:bookmarkStart w:id="1" w:name="_GoBack"/>
      <w:bookmarkEnd w:id="1"/>
      <w:r>
        <w:rPr>
          <w:rFonts w:cstheme="minorHAnsi"/>
          <w:b/>
        </w:rPr>
        <w:t>(όπως αναλυτικά αναφέρεται στο κάθε τμήμα)</w:t>
      </w:r>
    </w:p>
    <w:p w:rsidR="00485F8F" w:rsidRDefault="00485F8F" w:rsidP="00485F8F">
      <w:pPr>
        <w:spacing w:after="0" w:line="300" w:lineRule="atLeast"/>
        <w:jc w:val="center"/>
        <w:rPr>
          <w:rFonts w:cstheme="minorHAnsi"/>
          <w:b/>
        </w:rPr>
      </w:pPr>
    </w:p>
    <w:p w:rsidR="00485F8F" w:rsidRPr="00CB24B0" w:rsidRDefault="00485F8F" w:rsidP="00485F8F">
      <w:pPr>
        <w:spacing w:after="0" w:line="300" w:lineRule="atLeast"/>
        <w:jc w:val="center"/>
        <w:rPr>
          <w:rFonts w:cstheme="minorHAnsi"/>
          <w:b/>
        </w:rPr>
      </w:pPr>
      <w:r w:rsidRPr="00CB24B0">
        <w:rPr>
          <w:rFonts w:cstheme="minorHAnsi"/>
          <w:b/>
        </w:rPr>
        <w:t>Πίνακας 1</w:t>
      </w:r>
    </w:p>
    <w:p w:rsidR="00485F8F" w:rsidRPr="00CB24B0" w:rsidRDefault="00485F8F" w:rsidP="00485F8F">
      <w:pPr>
        <w:spacing w:after="0" w:line="300" w:lineRule="atLeast"/>
        <w:jc w:val="center"/>
        <w:rPr>
          <w:rFonts w:cstheme="minorHAnsi"/>
          <w:b/>
        </w:rPr>
      </w:pPr>
      <w:r w:rsidRPr="00CB24B0">
        <w:rPr>
          <w:rFonts w:cstheme="minorHAnsi"/>
          <w:b/>
        </w:rPr>
        <w:t>( ανάλυση κόστους εξέτασης)</w:t>
      </w:r>
    </w:p>
    <w:p w:rsidR="00485F8F" w:rsidRPr="00CB24B0" w:rsidRDefault="00485F8F" w:rsidP="00485F8F">
      <w:pPr>
        <w:spacing w:after="0" w:line="300" w:lineRule="atLeast"/>
        <w:rPr>
          <w:rFonts w:cstheme="minorHAnsi"/>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3"/>
        <w:gridCol w:w="992"/>
        <w:gridCol w:w="992"/>
        <w:gridCol w:w="851"/>
        <w:gridCol w:w="993"/>
        <w:gridCol w:w="1138"/>
        <w:gridCol w:w="962"/>
        <w:gridCol w:w="968"/>
        <w:gridCol w:w="1163"/>
        <w:gridCol w:w="1013"/>
      </w:tblGrid>
      <w:tr w:rsidR="00485F8F" w:rsidRPr="00F55FB5" w:rsidTr="00490198">
        <w:trPr>
          <w:trHeight w:val="417"/>
        </w:trPr>
        <w:tc>
          <w:tcPr>
            <w:tcW w:w="851"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1</w:t>
            </w:r>
          </w:p>
        </w:tc>
        <w:tc>
          <w:tcPr>
            <w:tcW w:w="99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2</w:t>
            </w:r>
          </w:p>
        </w:tc>
        <w:tc>
          <w:tcPr>
            <w:tcW w:w="992"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3</w:t>
            </w:r>
          </w:p>
        </w:tc>
        <w:tc>
          <w:tcPr>
            <w:tcW w:w="992"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4</w:t>
            </w:r>
          </w:p>
        </w:tc>
        <w:tc>
          <w:tcPr>
            <w:tcW w:w="851"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5</w:t>
            </w:r>
          </w:p>
        </w:tc>
        <w:tc>
          <w:tcPr>
            <w:tcW w:w="99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6</w:t>
            </w:r>
          </w:p>
        </w:tc>
        <w:tc>
          <w:tcPr>
            <w:tcW w:w="1138"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7= (5χ6):2</w:t>
            </w:r>
          </w:p>
        </w:tc>
        <w:tc>
          <w:tcPr>
            <w:tcW w:w="962"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8</w:t>
            </w:r>
          </w:p>
        </w:tc>
        <w:tc>
          <w:tcPr>
            <w:tcW w:w="968"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9</w:t>
            </w:r>
          </w:p>
        </w:tc>
        <w:tc>
          <w:tcPr>
            <w:tcW w:w="116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10= 7+8+9</w:t>
            </w:r>
          </w:p>
        </w:tc>
        <w:tc>
          <w:tcPr>
            <w:tcW w:w="101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Στήλη 11</w:t>
            </w:r>
          </w:p>
        </w:tc>
      </w:tr>
      <w:tr w:rsidR="00485F8F" w:rsidRPr="00F55FB5" w:rsidTr="00490198">
        <w:tc>
          <w:tcPr>
            <w:tcW w:w="851"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 xml:space="preserve">Όνομα </w:t>
            </w:r>
            <w:proofErr w:type="spellStart"/>
            <w:r w:rsidRPr="00F55FB5">
              <w:rPr>
                <w:rFonts w:cstheme="minorHAnsi"/>
                <w:sz w:val="20"/>
                <w:szCs w:val="20"/>
              </w:rPr>
              <w:t>εξέτα</w:t>
            </w:r>
            <w:proofErr w:type="spellEnd"/>
            <w:r w:rsidRPr="00F55FB5">
              <w:rPr>
                <w:rFonts w:cstheme="minorHAnsi"/>
                <w:sz w:val="20"/>
                <w:szCs w:val="20"/>
              </w:rPr>
              <w:t>-</w:t>
            </w:r>
          </w:p>
          <w:p w:rsidR="00485F8F" w:rsidRPr="00F55FB5" w:rsidRDefault="00485F8F" w:rsidP="00490198">
            <w:pPr>
              <w:spacing w:after="0" w:line="300" w:lineRule="atLeast"/>
              <w:rPr>
                <w:rFonts w:cstheme="minorHAnsi"/>
                <w:sz w:val="20"/>
                <w:szCs w:val="20"/>
              </w:rPr>
            </w:pPr>
            <w:proofErr w:type="spellStart"/>
            <w:r w:rsidRPr="00F55FB5">
              <w:rPr>
                <w:rFonts w:cstheme="minorHAnsi"/>
                <w:sz w:val="20"/>
                <w:szCs w:val="20"/>
              </w:rPr>
              <w:t>σης</w:t>
            </w:r>
            <w:proofErr w:type="spellEnd"/>
          </w:p>
        </w:tc>
        <w:tc>
          <w:tcPr>
            <w:tcW w:w="99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 xml:space="preserve">Αριθμός </w:t>
            </w:r>
            <w:proofErr w:type="spellStart"/>
            <w:r w:rsidRPr="00F55FB5">
              <w:rPr>
                <w:rFonts w:cstheme="minorHAnsi"/>
                <w:sz w:val="20"/>
                <w:szCs w:val="20"/>
              </w:rPr>
              <w:t>εξετά</w:t>
            </w:r>
            <w:proofErr w:type="spellEnd"/>
            <w:r w:rsidRPr="00F55FB5">
              <w:rPr>
                <w:rFonts w:cstheme="minorHAnsi"/>
                <w:sz w:val="20"/>
                <w:szCs w:val="20"/>
              </w:rPr>
              <w:t>-</w:t>
            </w:r>
          </w:p>
          <w:p w:rsidR="00485F8F" w:rsidRPr="00F55FB5" w:rsidRDefault="00485F8F" w:rsidP="00490198">
            <w:pPr>
              <w:spacing w:after="0" w:line="300" w:lineRule="atLeast"/>
              <w:rPr>
                <w:rFonts w:cstheme="minorHAnsi"/>
                <w:sz w:val="20"/>
                <w:szCs w:val="20"/>
              </w:rPr>
            </w:pPr>
            <w:proofErr w:type="spellStart"/>
            <w:r w:rsidRPr="00F55FB5">
              <w:rPr>
                <w:rFonts w:cstheme="minorHAnsi"/>
                <w:sz w:val="20"/>
                <w:szCs w:val="20"/>
              </w:rPr>
              <w:t>σεων</w:t>
            </w:r>
            <w:proofErr w:type="spellEnd"/>
            <w:r w:rsidRPr="00F55FB5">
              <w:rPr>
                <w:rFonts w:cstheme="minorHAnsi"/>
                <w:sz w:val="20"/>
                <w:szCs w:val="20"/>
              </w:rPr>
              <w:t xml:space="preserve"> ετησίως</w:t>
            </w:r>
          </w:p>
        </w:tc>
        <w:tc>
          <w:tcPr>
            <w:tcW w:w="992"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Αντιδραστήρια που απαιτούνται</w:t>
            </w:r>
          </w:p>
        </w:tc>
        <w:tc>
          <w:tcPr>
            <w:tcW w:w="992" w:type="dxa"/>
            <w:vAlign w:val="center"/>
          </w:tcPr>
          <w:p w:rsidR="00485F8F" w:rsidRPr="00F55FB5" w:rsidRDefault="00485F8F" w:rsidP="00490198">
            <w:pPr>
              <w:spacing w:after="0" w:line="300" w:lineRule="atLeast"/>
              <w:rPr>
                <w:rFonts w:cstheme="minorHAnsi"/>
                <w:sz w:val="20"/>
                <w:szCs w:val="20"/>
              </w:rPr>
            </w:pPr>
            <w:proofErr w:type="spellStart"/>
            <w:r w:rsidRPr="00F55FB5">
              <w:rPr>
                <w:rFonts w:cstheme="minorHAnsi"/>
                <w:sz w:val="20"/>
                <w:szCs w:val="20"/>
              </w:rPr>
              <w:t>Εξετά</w:t>
            </w:r>
            <w:proofErr w:type="spellEnd"/>
            <w:r w:rsidRPr="00F55FB5">
              <w:rPr>
                <w:rFonts w:cstheme="minorHAnsi"/>
                <w:sz w:val="20"/>
                <w:szCs w:val="20"/>
              </w:rPr>
              <w:t xml:space="preserve">-σεις / </w:t>
            </w:r>
            <w:proofErr w:type="spellStart"/>
            <w:r w:rsidRPr="00F55FB5">
              <w:rPr>
                <w:rFonts w:cstheme="minorHAnsi"/>
                <w:sz w:val="20"/>
                <w:szCs w:val="20"/>
              </w:rPr>
              <w:t>κιτ</w:t>
            </w:r>
            <w:proofErr w:type="spellEnd"/>
          </w:p>
        </w:tc>
        <w:tc>
          <w:tcPr>
            <w:tcW w:w="851"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 xml:space="preserve">Τιμή / </w:t>
            </w:r>
            <w:proofErr w:type="spellStart"/>
            <w:r w:rsidRPr="00F55FB5">
              <w:rPr>
                <w:rFonts w:cstheme="minorHAnsi"/>
                <w:sz w:val="20"/>
                <w:szCs w:val="20"/>
              </w:rPr>
              <w:t>κιτ</w:t>
            </w:r>
            <w:proofErr w:type="spellEnd"/>
          </w:p>
        </w:tc>
        <w:tc>
          <w:tcPr>
            <w:tcW w:w="993" w:type="dxa"/>
            <w:vAlign w:val="center"/>
          </w:tcPr>
          <w:p w:rsidR="00485F8F" w:rsidRPr="00F55FB5" w:rsidRDefault="00485F8F" w:rsidP="00490198">
            <w:pPr>
              <w:spacing w:after="0" w:line="300" w:lineRule="atLeast"/>
              <w:rPr>
                <w:rFonts w:cstheme="minorHAnsi"/>
                <w:sz w:val="20"/>
                <w:szCs w:val="20"/>
              </w:rPr>
            </w:pPr>
            <w:proofErr w:type="spellStart"/>
            <w:r w:rsidRPr="00F55FB5">
              <w:rPr>
                <w:rFonts w:cstheme="minorHAnsi"/>
                <w:sz w:val="20"/>
                <w:szCs w:val="20"/>
              </w:rPr>
              <w:t>Απαι-τούμε-νες</w:t>
            </w:r>
            <w:proofErr w:type="spellEnd"/>
            <w:r w:rsidRPr="00F55FB5">
              <w:rPr>
                <w:rFonts w:cstheme="minorHAnsi"/>
                <w:sz w:val="20"/>
                <w:szCs w:val="20"/>
              </w:rPr>
              <w:t xml:space="preserve"> </w:t>
            </w:r>
            <w:proofErr w:type="spellStart"/>
            <w:r w:rsidRPr="00F55FB5">
              <w:rPr>
                <w:rFonts w:cstheme="minorHAnsi"/>
                <w:sz w:val="20"/>
                <w:szCs w:val="20"/>
              </w:rPr>
              <w:t>συσκευ-ασίες</w:t>
            </w:r>
            <w:proofErr w:type="spellEnd"/>
            <w:r w:rsidRPr="00F55FB5">
              <w:rPr>
                <w:rFonts w:cstheme="minorHAnsi"/>
                <w:sz w:val="20"/>
                <w:szCs w:val="20"/>
              </w:rPr>
              <w:t xml:space="preserve"> / έτος</w:t>
            </w:r>
          </w:p>
        </w:tc>
        <w:tc>
          <w:tcPr>
            <w:tcW w:w="1138"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 xml:space="preserve">Τιμή </w:t>
            </w:r>
            <w:proofErr w:type="spellStart"/>
            <w:r w:rsidRPr="00F55FB5">
              <w:rPr>
                <w:rFonts w:cstheme="minorHAnsi"/>
                <w:sz w:val="20"/>
                <w:szCs w:val="20"/>
              </w:rPr>
              <w:t>αντιδρ-αστηρίου</w:t>
            </w:r>
            <w:proofErr w:type="spellEnd"/>
            <w:r w:rsidRPr="00F55FB5">
              <w:rPr>
                <w:rFonts w:cstheme="minorHAnsi"/>
                <w:sz w:val="20"/>
                <w:szCs w:val="20"/>
              </w:rPr>
              <w:t xml:space="preserve"> / εξέταση</w:t>
            </w:r>
          </w:p>
        </w:tc>
        <w:tc>
          <w:tcPr>
            <w:tcW w:w="962"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 xml:space="preserve">Τιμή </w:t>
            </w:r>
            <w:proofErr w:type="spellStart"/>
            <w:r w:rsidRPr="00F55FB5">
              <w:rPr>
                <w:rFonts w:cstheme="minorHAnsi"/>
                <w:sz w:val="20"/>
                <w:szCs w:val="20"/>
              </w:rPr>
              <w:t>αναλω-σίμων</w:t>
            </w:r>
            <w:proofErr w:type="spellEnd"/>
            <w:r w:rsidRPr="00F55FB5">
              <w:rPr>
                <w:rFonts w:cstheme="minorHAnsi"/>
                <w:sz w:val="20"/>
                <w:szCs w:val="20"/>
              </w:rPr>
              <w:t xml:space="preserve"> / εξέταση</w:t>
            </w:r>
          </w:p>
        </w:tc>
        <w:tc>
          <w:tcPr>
            <w:tcW w:w="968" w:type="dxa"/>
            <w:vAlign w:val="center"/>
          </w:tcPr>
          <w:p w:rsidR="00485F8F" w:rsidRPr="00F55FB5" w:rsidRDefault="00485F8F" w:rsidP="00490198">
            <w:pPr>
              <w:spacing w:after="0" w:line="300" w:lineRule="atLeast"/>
              <w:rPr>
                <w:rFonts w:cstheme="minorHAnsi"/>
                <w:sz w:val="20"/>
                <w:szCs w:val="20"/>
                <w:lang w:val="en-US"/>
              </w:rPr>
            </w:pPr>
            <w:r w:rsidRPr="00F55FB5">
              <w:rPr>
                <w:rFonts w:cstheme="minorHAnsi"/>
                <w:sz w:val="20"/>
                <w:szCs w:val="20"/>
              </w:rPr>
              <w:t>Τιμή</w:t>
            </w:r>
            <w:r w:rsidRPr="00485F8F">
              <w:rPr>
                <w:rFonts w:cstheme="minorHAnsi"/>
                <w:sz w:val="20"/>
                <w:szCs w:val="20"/>
                <w:lang w:val="en-US"/>
              </w:rPr>
              <w:t xml:space="preserve"> </w:t>
            </w:r>
            <w:r w:rsidRPr="00F55FB5">
              <w:rPr>
                <w:rFonts w:cstheme="minorHAnsi"/>
                <w:sz w:val="20"/>
                <w:szCs w:val="20"/>
                <w:lang w:val="en-US"/>
              </w:rPr>
              <w:t xml:space="preserve">controls &amp; </w:t>
            </w:r>
            <w:proofErr w:type="spellStart"/>
            <w:r w:rsidRPr="00F55FB5">
              <w:rPr>
                <w:rFonts w:cstheme="minorHAnsi"/>
                <w:sz w:val="20"/>
                <w:szCs w:val="20"/>
                <w:lang w:val="en-US"/>
              </w:rPr>
              <w:t>calibra</w:t>
            </w:r>
            <w:proofErr w:type="spellEnd"/>
            <w:r w:rsidRPr="00485F8F">
              <w:rPr>
                <w:rFonts w:cstheme="minorHAnsi"/>
                <w:sz w:val="20"/>
                <w:szCs w:val="20"/>
                <w:lang w:val="en-US"/>
              </w:rPr>
              <w:t>-</w:t>
            </w:r>
            <w:r w:rsidRPr="00F55FB5">
              <w:rPr>
                <w:rFonts w:cstheme="minorHAnsi"/>
                <w:sz w:val="20"/>
                <w:szCs w:val="20"/>
                <w:lang w:val="en-US"/>
              </w:rPr>
              <w:t xml:space="preserve">tors / </w:t>
            </w:r>
            <w:r w:rsidRPr="00F55FB5">
              <w:rPr>
                <w:rFonts w:cstheme="minorHAnsi"/>
                <w:sz w:val="20"/>
                <w:szCs w:val="20"/>
              </w:rPr>
              <w:t>εξέταση</w:t>
            </w:r>
            <w:r w:rsidRPr="00F55FB5">
              <w:rPr>
                <w:rFonts w:cstheme="minorHAnsi"/>
                <w:sz w:val="20"/>
                <w:szCs w:val="20"/>
                <w:lang w:val="en-US"/>
              </w:rPr>
              <w:t xml:space="preserve"> </w:t>
            </w:r>
          </w:p>
        </w:tc>
        <w:tc>
          <w:tcPr>
            <w:tcW w:w="116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Συνολική τιμή / εξέταση</w:t>
            </w:r>
          </w:p>
        </w:tc>
        <w:tc>
          <w:tcPr>
            <w:tcW w:w="1013" w:type="dxa"/>
            <w:vAlign w:val="center"/>
          </w:tcPr>
          <w:p w:rsidR="00485F8F" w:rsidRPr="00F55FB5" w:rsidRDefault="00485F8F" w:rsidP="00490198">
            <w:pPr>
              <w:spacing w:after="0" w:line="300" w:lineRule="atLeast"/>
              <w:rPr>
                <w:rFonts w:cstheme="minorHAnsi"/>
                <w:sz w:val="20"/>
                <w:szCs w:val="20"/>
              </w:rPr>
            </w:pPr>
            <w:r w:rsidRPr="00F55FB5">
              <w:rPr>
                <w:rFonts w:cstheme="minorHAnsi"/>
                <w:sz w:val="20"/>
                <w:szCs w:val="20"/>
              </w:rPr>
              <w:t>Συνολική τιμή / έτος</w:t>
            </w:r>
          </w:p>
        </w:tc>
      </w:tr>
      <w:tr w:rsidR="00485F8F" w:rsidRPr="00F55FB5" w:rsidTr="00490198">
        <w:tc>
          <w:tcPr>
            <w:tcW w:w="851" w:type="dxa"/>
          </w:tcPr>
          <w:p w:rsidR="00485F8F" w:rsidRPr="00F55FB5" w:rsidRDefault="00485F8F" w:rsidP="00490198">
            <w:pPr>
              <w:spacing w:after="0" w:line="300" w:lineRule="atLeast"/>
              <w:rPr>
                <w:rFonts w:cstheme="minorHAnsi"/>
                <w:sz w:val="20"/>
                <w:szCs w:val="20"/>
              </w:rPr>
            </w:pPr>
          </w:p>
        </w:tc>
        <w:tc>
          <w:tcPr>
            <w:tcW w:w="993" w:type="dxa"/>
          </w:tcPr>
          <w:p w:rsidR="00485F8F" w:rsidRPr="00F55FB5" w:rsidRDefault="00485F8F" w:rsidP="00490198">
            <w:pPr>
              <w:spacing w:after="0" w:line="300" w:lineRule="atLeast"/>
              <w:rPr>
                <w:rFonts w:cstheme="minorHAnsi"/>
                <w:sz w:val="20"/>
                <w:szCs w:val="20"/>
              </w:rPr>
            </w:pPr>
          </w:p>
        </w:tc>
        <w:tc>
          <w:tcPr>
            <w:tcW w:w="992" w:type="dxa"/>
          </w:tcPr>
          <w:p w:rsidR="00485F8F" w:rsidRPr="00F55FB5" w:rsidRDefault="00485F8F" w:rsidP="00490198">
            <w:pPr>
              <w:spacing w:after="0" w:line="300" w:lineRule="atLeast"/>
              <w:rPr>
                <w:rFonts w:cstheme="minorHAnsi"/>
                <w:sz w:val="20"/>
                <w:szCs w:val="20"/>
              </w:rPr>
            </w:pPr>
          </w:p>
        </w:tc>
        <w:tc>
          <w:tcPr>
            <w:tcW w:w="992" w:type="dxa"/>
          </w:tcPr>
          <w:p w:rsidR="00485F8F" w:rsidRPr="00F55FB5" w:rsidRDefault="00485F8F" w:rsidP="00490198">
            <w:pPr>
              <w:spacing w:after="0" w:line="300" w:lineRule="atLeast"/>
              <w:rPr>
                <w:rFonts w:cstheme="minorHAnsi"/>
                <w:sz w:val="20"/>
                <w:szCs w:val="20"/>
              </w:rPr>
            </w:pPr>
          </w:p>
        </w:tc>
        <w:tc>
          <w:tcPr>
            <w:tcW w:w="851" w:type="dxa"/>
          </w:tcPr>
          <w:p w:rsidR="00485F8F" w:rsidRPr="00F55FB5" w:rsidRDefault="00485F8F" w:rsidP="00490198">
            <w:pPr>
              <w:spacing w:after="0" w:line="300" w:lineRule="atLeast"/>
              <w:rPr>
                <w:rFonts w:cstheme="minorHAnsi"/>
                <w:sz w:val="20"/>
                <w:szCs w:val="20"/>
              </w:rPr>
            </w:pPr>
          </w:p>
        </w:tc>
        <w:tc>
          <w:tcPr>
            <w:tcW w:w="993" w:type="dxa"/>
          </w:tcPr>
          <w:p w:rsidR="00485F8F" w:rsidRPr="00F55FB5" w:rsidRDefault="00485F8F" w:rsidP="00490198">
            <w:pPr>
              <w:spacing w:after="0" w:line="300" w:lineRule="atLeast"/>
              <w:rPr>
                <w:rFonts w:cstheme="minorHAnsi"/>
                <w:sz w:val="20"/>
                <w:szCs w:val="20"/>
              </w:rPr>
            </w:pPr>
          </w:p>
        </w:tc>
        <w:tc>
          <w:tcPr>
            <w:tcW w:w="1138" w:type="dxa"/>
          </w:tcPr>
          <w:p w:rsidR="00485F8F" w:rsidRPr="00F55FB5" w:rsidRDefault="00485F8F" w:rsidP="00490198">
            <w:pPr>
              <w:spacing w:after="0" w:line="300" w:lineRule="atLeast"/>
              <w:rPr>
                <w:rFonts w:cstheme="minorHAnsi"/>
                <w:sz w:val="20"/>
                <w:szCs w:val="20"/>
              </w:rPr>
            </w:pPr>
          </w:p>
        </w:tc>
        <w:tc>
          <w:tcPr>
            <w:tcW w:w="962" w:type="dxa"/>
          </w:tcPr>
          <w:p w:rsidR="00485F8F" w:rsidRPr="00F55FB5" w:rsidRDefault="00485F8F" w:rsidP="00490198">
            <w:pPr>
              <w:spacing w:after="0" w:line="300" w:lineRule="atLeast"/>
              <w:rPr>
                <w:rFonts w:cstheme="minorHAnsi"/>
                <w:sz w:val="20"/>
                <w:szCs w:val="20"/>
              </w:rPr>
            </w:pPr>
          </w:p>
        </w:tc>
        <w:tc>
          <w:tcPr>
            <w:tcW w:w="968" w:type="dxa"/>
          </w:tcPr>
          <w:p w:rsidR="00485F8F" w:rsidRPr="00F55FB5" w:rsidRDefault="00485F8F" w:rsidP="00490198">
            <w:pPr>
              <w:spacing w:after="0" w:line="300" w:lineRule="atLeast"/>
              <w:rPr>
                <w:rFonts w:cstheme="minorHAnsi"/>
                <w:sz w:val="20"/>
                <w:szCs w:val="20"/>
              </w:rPr>
            </w:pPr>
          </w:p>
        </w:tc>
        <w:tc>
          <w:tcPr>
            <w:tcW w:w="1163" w:type="dxa"/>
          </w:tcPr>
          <w:p w:rsidR="00485F8F" w:rsidRPr="00F55FB5" w:rsidRDefault="00485F8F" w:rsidP="00490198">
            <w:pPr>
              <w:spacing w:after="0" w:line="300" w:lineRule="atLeast"/>
              <w:rPr>
                <w:rFonts w:cstheme="minorHAnsi"/>
                <w:sz w:val="20"/>
                <w:szCs w:val="20"/>
              </w:rPr>
            </w:pPr>
          </w:p>
        </w:tc>
        <w:tc>
          <w:tcPr>
            <w:tcW w:w="1013" w:type="dxa"/>
          </w:tcPr>
          <w:p w:rsidR="00485F8F" w:rsidRPr="00F55FB5" w:rsidRDefault="00485F8F" w:rsidP="00490198">
            <w:pPr>
              <w:spacing w:after="0" w:line="300" w:lineRule="atLeast"/>
              <w:rPr>
                <w:rFonts w:cstheme="minorHAnsi"/>
                <w:sz w:val="20"/>
                <w:szCs w:val="20"/>
              </w:rPr>
            </w:pPr>
          </w:p>
        </w:tc>
      </w:tr>
      <w:tr w:rsidR="00485F8F" w:rsidRPr="00F55FB5" w:rsidTr="00490198">
        <w:tc>
          <w:tcPr>
            <w:tcW w:w="851" w:type="dxa"/>
          </w:tcPr>
          <w:p w:rsidR="00485F8F" w:rsidRPr="00F55FB5" w:rsidRDefault="00485F8F" w:rsidP="00490198">
            <w:pPr>
              <w:spacing w:after="0" w:line="300" w:lineRule="atLeast"/>
              <w:rPr>
                <w:rFonts w:cstheme="minorHAnsi"/>
                <w:sz w:val="20"/>
                <w:szCs w:val="20"/>
              </w:rPr>
            </w:pPr>
          </w:p>
        </w:tc>
        <w:tc>
          <w:tcPr>
            <w:tcW w:w="993" w:type="dxa"/>
          </w:tcPr>
          <w:p w:rsidR="00485F8F" w:rsidRPr="00F55FB5" w:rsidRDefault="00485F8F" w:rsidP="00490198">
            <w:pPr>
              <w:spacing w:after="0" w:line="300" w:lineRule="atLeast"/>
              <w:rPr>
                <w:rFonts w:cstheme="minorHAnsi"/>
                <w:sz w:val="20"/>
                <w:szCs w:val="20"/>
              </w:rPr>
            </w:pPr>
          </w:p>
        </w:tc>
        <w:tc>
          <w:tcPr>
            <w:tcW w:w="992" w:type="dxa"/>
          </w:tcPr>
          <w:p w:rsidR="00485F8F" w:rsidRPr="00F55FB5" w:rsidRDefault="00485F8F" w:rsidP="00490198">
            <w:pPr>
              <w:spacing w:after="0" w:line="300" w:lineRule="atLeast"/>
              <w:rPr>
                <w:rFonts w:cstheme="minorHAnsi"/>
                <w:sz w:val="20"/>
                <w:szCs w:val="20"/>
              </w:rPr>
            </w:pPr>
          </w:p>
        </w:tc>
        <w:tc>
          <w:tcPr>
            <w:tcW w:w="992" w:type="dxa"/>
          </w:tcPr>
          <w:p w:rsidR="00485F8F" w:rsidRPr="00F55FB5" w:rsidRDefault="00485F8F" w:rsidP="00490198">
            <w:pPr>
              <w:spacing w:after="0" w:line="300" w:lineRule="atLeast"/>
              <w:rPr>
                <w:rFonts w:cstheme="minorHAnsi"/>
                <w:sz w:val="20"/>
                <w:szCs w:val="20"/>
              </w:rPr>
            </w:pPr>
          </w:p>
        </w:tc>
        <w:tc>
          <w:tcPr>
            <w:tcW w:w="851" w:type="dxa"/>
          </w:tcPr>
          <w:p w:rsidR="00485F8F" w:rsidRPr="00F55FB5" w:rsidRDefault="00485F8F" w:rsidP="00490198">
            <w:pPr>
              <w:spacing w:after="0" w:line="300" w:lineRule="atLeast"/>
              <w:rPr>
                <w:rFonts w:cstheme="minorHAnsi"/>
                <w:sz w:val="20"/>
                <w:szCs w:val="20"/>
              </w:rPr>
            </w:pPr>
          </w:p>
        </w:tc>
        <w:tc>
          <w:tcPr>
            <w:tcW w:w="993" w:type="dxa"/>
          </w:tcPr>
          <w:p w:rsidR="00485F8F" w:rsidRPr="00F55FB5" w:rsidRDefault="00485F8F" w:rsidP="00490198">
            <w:pPr>
              <w:spacing w:after="0" w:line="300" w:lineRule="atLeast"/>
              <w:rPr>
                <w:rFonts w:cstheme="minorHAnsi"/>
                <w:sz w:val="20"/>
                <w:szCs w:val="20"/>
              </w:rPr>
            </w:pPr>
          </w:p>
        </w:tc>
        <w:tc>
          <w:tcPr>
            <w:tcW w:w="1138" w:type="dxa"/>
          </w:tcPr>
          <w:p w:rsidR="00485F8F" w:rsidRPr="00F55FB5" w:rsidRDefault="00485F8F" w:rsidP="00490198">
            <w:pPr>
              <w:spacing w:after="0" w:line="300" w:lineRule="atLeast"/>
              <w:rPr>
                <w:rFonts w:cstheme="minorHAnsi"/>
                <w:sz w:val="20"/>
                <w:szCs w:val="20"/>
              </w:rPr>
            </w:pPr>
          </w:p>
        </w:tc>
        <w:tc>
          <w:tcPr>
            <w:tcW w:w="962" w:type="dxa"/>
          </w:tcPr>
          <w:p w:rsidR="00485F8F" w:rsidRPr="00F55FB5" w:rsidRDefault="00485F8F" w:rsidP="00490198">
            <w:pPr>
              <w:spacing w:after="0" w:line="300" w:lineRule="atLeast"/>
              <w:rPr>
                <w:rFonts w:cstheme="minorHAnsi"/>
                <w:sz w:val="20"/>
                <w:szCs w:val="20"/>
              </w:rPr>
            </w:pPr>
          </w:p>
        </w:tc>
        <w:tc>
          <w:tcPr>
            <w:tcW w:w="968" w:type="dxa"/>
          </w:tcPr>
          <w:p w:rsidR="00485F8F" w:rsidRPr="00F55FB5" w:rsidRDefault="00485F8F" w:rsidP="00490198">
            <w:pPr>
              <w:spacing w:after="0" w:line="300" w:lineRule="atLeast"/>
              <w:rPr>
                <w:rFonts w:cstheme="minorHAnsi"/>
                <w:sz w:val="20"/>
                <w:szCs w:val="20"/>
              </w:rPr>
            </w:pPr>
          </w:p>
        </w:tc>
        <w:tc>
          <w:tcPr>
            <w:tcW w:w="1163" w:type="dxa"/>
          </w:tcPr>
          <w:p w:rsidR="00485F8F" w:rsidRPr="00F55FB5" w:rsidRDefault="00485F8F" w:rsidP="00490198">
            <w:pPr>
              <w:spacing w:after="0" w:line="300" w:lineRule="atLeast"/>
              <w:rPr>
                <w:rFonts w:cstheme="minorHAnsi"/>
                <w:sz w:val="20"/>
                <w:szCs w:val="20"/>
              </w:rPr>
            </w:pPr>
          </w:p>
        </w:tc>
        <w:tc>
          <w:tcPr>
            <w:tcW w:w="1013" w:type="dxa"/>
          </w:tcPr>
          <w:p w:rsidR="00485F8F" w:rsidRPr="00F55FB5" w:rsidRDefault="00485F8F" w:rsidP="00490198">
            <w:pPr>
              <w:spacing w:after="0" w:line="300" w:lineRule="atLeast"/>
              <w:rPr>
                <w:rFonts w:cstheme="minorHAnsi"/>
                <w:sz w:val="20"/>
                <w:szCs w:val="20"/>
              </w:rPr>
            </w:pPr>
          </w:p>
        </w:tc>
      </w:tr>
    </w:tbl>
    <w:p w:rsidR="00485F8F" w:rsidRPr="00CB24B0" w:rsidRDefault="00485F8F" w:rsidP="00485F8F">
      <w:pPr>
        <w:spacing w:after="0" w:line="300" w:lineRule="atLeast"/>
        <w:rPr>
          <w:rFonts w:cstheme="minorHAnsi"/>
        </w:rPr>
      </w:pPr>
    </w:p>
    <w:p w:rsidR="00485F8F" w:rsidRPr="00CB24B0" w:rsidRDefault="00485F8F" w:rsidP="00485F8F">
      <w:pPr>
        <w:pStyle w:val="3"/>
        <w:spacing w:before="0" w:after="0" w:line="300" w:lineRule="atLeast"/>
        <w:rPr>
          <w:rFonts w:asciiTheme="minorHAnsi" w:hAnsiTheme="minorHAnsi" w:cstheme="minorHAnsi"/>
          <w:szCs w:val="22"/>
        </w:rPr>
      </w:pPr>
      <w:bookmarkStart w:id="2" w:name="_Toc492452416"/>
      <w:bookmarkStart w:id="3" w:name="_Toc19790648"/>
      <w:bookmarkStart w:id="4" w:name="_Toc130812561"/>
      <w:proofErr w:type="spellStart"/>
      <w:r w:rsidRPr="00CB24B0">
        <w:rPr>
          <w:rFonts w:asciiTheme="minorHAnsi" w:hAnsiTheme="minorHAnsi" w:cstheme="minorHAnsi"/>
          <w:szCs w:val="22"/>
        </w:rPr>
        <w:t>ΠΕΡΙΛΗΠΤΙΚΕΣ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ΟΔΗΓΙΕΣ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ΣΥΜΠΛΗΡΩΣΗΣ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ΠΙΝΑΚΑ</w:t>
      </w:r>
      <w:proofErr w:type="spellEnd"/>
      <w:r w:rsidRPr="00CB24B0">
        <w:rPr>
          <w:rFonts w:asciiTheme="minorHAnsi" w:hAnsiTheme="minorHAnsi" w:cstheme="minorHAnsi"/>
          <w:szCs w:val="22"/>
        </w:rPr>
        <w:t xml:space="preserve"> 1</w:t>
      </w:r>
      <w:bookmarkEnd w:id="2"/>
      <w:bookmarkEnd w:id="3"/>
      <w:bookmarkEnd w:id="4"/>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485F8F" w:rsidRPr="00CB24B0" w:rsidRDefault="00485F8F" w:rsidP="00485F8F">
      <w:pPr>
        <w:pStyle w:val="2"/>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485F8F" w:rsidRPr="00CB24B0" w:rsidRDefault="00485F8F" w:rsidP="00485F8F">
      <w:pPr>
        <w:pStyle w:val="2"/>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485F8F" w:rsidRPr="00CB24B0" w:rsidRDefault="00485F8F" w:rsidP="00485F8F">
      <w:pPr>
        <w:pStyle w:val="2"/>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485F8F" w:rsidRPr="00CB24B0" w:rsidRDefault="00485F8F" w:rsidP="00485F8F">
      <w:pPr>
        <w:pStyle w:val="2"/>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485F8F" w:rsidRPr="00CB24B0" w:rsidRDefault="00485F8F" w:rsidP="00485F8F">
      <w:pPr>
        <w:pStyle w:val="2"/>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485F8F" w:rsidRPr="00CB24B0" w:rsidRDefault="00485F8F" w:rsidP="00485F8F">
      <w:pPr>
        <w:pStyle w:val="2"/>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485F8F" w:rsidRPr="00CB24B0" w:rsidRDefault="00485F8F" w:rsidP="00485F8F">
      <w:pPr>
        <w:pStyle w:val="2"/>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485F8F" w:rsidRPr="00CB24B0" w:rsidRDefault="00485F8F" w:rsidP="00485F8F">
      <w:pPr>
        <w:pStyle w:val="2"/>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485F8F" w:rsidRDefault="00485F8F" w:rsidP="00485F8F">
      <w:pPr>
        <w:spacing w:after="0" w:line="300" w:lineRule="atLeast"/>
        <w:jc w:val="center"/>
        <w:rPr>
          <w:rFonts w:cstheme="minorHAnsi"/>
          <w:b/>
        </w:rPr>
      </w:pPr>
    </w:p>
    <w:p w:rsidR="00485F8F" w:rsidRPr="00CB24B0" w:rsidRDefault="00485F8F" w:rsidP="00485F8F">
      <w:pPr>
        <w:spacing w:after="0" w:line="300" w:lineRule="atLeast"/>
        <w:jc w:val="center"/>
        <w:rPr>
          <w:rFonts w:cstheme="minorHAnsi"/>
          <w:b/>
        </w:rPr>
      </w:pPr>
      <w:r w:rsidRPr="00CB24B0">
        <w:rPr>
          <w:rFonts w:cstheme="minorHAnsi"/>
          <w:b/>
        </w:rPr>
        <w:lastRenderedPageBreak/>
        <w:t>ΠΙΝΑΚΑΣ 2</w:t>
      </w:r>
    </w:p>
    <w:p w:rsidR="00485F8F" w:rsidRPr="00CB24B0" w:rsidRDefault="00485F8F" w:rsidP="00485F8F">
      <w:pPr>
        <w:spacing w:after="0" w:line="300" w:lineRule="atLeast"/>
        <w:jc w:val="center"/>
        <w:rPr>
          <w:rFonts w:cstheme="minorHAnsi"/>
          <w:b/>
        </w:rPr>
      </w:pPr>
      <w:r w:rsidRPr="00CB24B0">
        <w:rPr>
          <w:rFonts w:cstheme="minorHAnsi"/>
          <w:b/>
        </w:rPr>
        <w:t>( ανάλυση κόστους και ποσότητες αναλωσίμων για κάθε αναλυτή)</w:t>
      </w:r>
    </w:p>
    <w:p w:rsidR="00485F8F" w:rsidRPr="00CB24B0" w:rsidRDefault="00485F8F" w:rsidP="00485F8F">
      <w:pPr>
        <w:spacing w:after="0" w:line="300" w:lineRule="atLeast"/>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1476"/>
        <w:gridCol w:w="1528"/>
        <w:gridCol w:w="1528"/>
        <w:gridCol w:w="1534"/>
        <w:gridCol w:w="1488"/>
      </w:tblGrid>
      <w:tr w:rsidR="00485F8F" w:rsidRPr="00CB24B0" w:rsidTr="00490198">
        <w:tc>
          <w:tcPr>
            <w:tcW w:w="1547"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1</w:t>
            </w:r>
          </w:p>
        </w:tc>
        <w:tc>
          <w:tcPr>
            <w:tcW w:w="1547"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2</w:t>
            </w:r>
          </w:p>
        </w:tc>
        <w:tc>
          <w:tcPr>
            <w:tcW w:w="1548"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3</w:t>
            </w:r>
          </w:p>
        </w:tc>
        <w:tc>
          <w:tcPr>
            <w:tcW w:w="1548"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4</w:t>
            </w:r>
          </w:p>
        </w:tc>
        <w:tc>
          <w:tcPr>
            <w:tcW w:w="1548"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5</w:t>
            </w:r>
          </w:p>
        </w:tc>
        <w:tc>
          <w:tcPr>
            <w:tcW w:w="1548" w:type="dxa"/>
            <w:vAlign w:val="center"/>
          </w:tcPr>
          <w:p w:rsidR="00485F8F" w:rsidRPr="00CB24B0" w:rsidRDefault="00485F8F" w:rsidP="00490198">
            <w:pPr>
              <w:spacing w:after="0" w:line="300" w:lineRule="atLeast"/>
              <w:jc w:val="center"/>
              <w:rPr>
                <w:rFonts w:cstheme="minorHAnsi"/>
              </w:rPr>
            </w:pPr>
            <w:r w:rsidRPr="00CB24B0">
              <w:rPr>
                <w:rFonts w:cstheme="minorHAnsi"/>
              </w:rPr>
              <w:t>Στήλη 6</w:t>
            </w:r>
          </w:p>
        </w:tc>
      </w:tr>
      <w:tr w:rsidR="00485F8F" w:rsidRPr="00CB24B0" w:rsidTr="00490198">
        <w:tc>
          <w:tcPr>
            <w:tcW w:w="1547" w:type="dxa"/>
          </w:tcPr>
          <w:p w:rsidR="00485F8F" w:rsidRPr="00CB24B0" w:rsidRDefault="00485F8F" w:rsidP="00490198">
            <w:pPr>
              <w:spacing w:after="0" w:line="300" w:lineRule="atLeast"/>
              <w:jc w:val="center"/>
              <w:rPr>
                <w:rFonts w:cstheme="minorHAnsi"/>
              </w:rPr>
            </w:pPr>
            <w:r w:rsidRPr="00CB24B0">
              <w:rPr>
                <w:rFonts w:cstheme="minorHAnsi"/>
              </w:rPr>
              <w:t>Κωδικός εμπορίου</w:t>
            </w:r>
          </w:p>
        </w:tc>
        <w:tc>
          <w:tcPr>
            <w:tcW w:w="1547" w:type="dxa"/>
          </w:tcPr>
          <w:p w:rsidR="00485F8F" w:rsidRPr="00CB24B0" w:rsidRDefault="00485F8F" w:rsidP="00490198">
            <w:pPr>
              <w:spacing w:after="0" w:line="300" w:lineRule="atLeast"/>
              <w:jc w:val="center"/>
              <w:rPr>
                <w:rFonts w:cstheme="minorHAnsi"/>
              </w:rPr>
            </w:pPr>
            <w:r w:rsidRPr="00CB24B0">
              <w:rPr>
                <w:rFonts w:cstheme="minorHAnsi"/>
              </w:rPr>
              <w:t>Είδος</w:t>
            </w:r>
          </w:p>
        </w:tc>
        <w:tc>
          <w:tcPr>
            <w:tcW w:w="1548" w:type="dxa"/>
          </w:tcPr>
          <w:p w:rsidR="00485F8F" w:rsidRPr="00CB24B0" w:rsidRDefault="00485F8F" w:rsidP="00490198">
            <w:pPr>
              <w:spacing w:after="0" w:line="300" w:lineRule="atLeast"/>
              <w:jc w:val="center"/>
              <w:rPr>
                <w:rFonts w:cstheme="minorHAnsi"/>
              </w:rPr>
            </w:pPr>
            <w:r w:rsidRPr="00CB24B0">
              <w:rPr>
                <w:rFonts w:cstheme="minorHAnsi"/>
              </w:rPr>
              <w:t>Εξετάσεις / συσκευασία</w:t>
            </w:r>
          </w:p>
        </w:tc>
        <w:tc>
          <w:tcPr>
            <w:tcW w:w="1548" w:type="dxa"/>
          </w:tcPr>
          <w:p w:rsidR="00485F8F" w:rsidRPr="00CB24B0" w:rsidRDefault="00485F8F" w:rsidP="00490198">
            <w:pPr>
              <w:spacing w:after="0" w:line="300" w:lineRule="atLeast"/>
              <w:jc w:val="center"/>
              <w:rPr>
                <w:rFonts w:cstheme="minorHAnsi"/>
              </w:rPr>
            </w:pPr>
            <w:r w:rsidRPr="00CB24B0">
              <w:rPr>
                <w:rFonts w:cstheme="minorHAnsi"/>
              </w:rPr>
              <w:t>Τιμή / συσκευασία</w:t>
            </w:r>
          </w:p>
        </w:tc>
        <w:tc>
          <w:tcPr>
            <w:tcW w:w="1548" w:type="dxa"/>
          </w:tcPr>
          <w:p w:rsidR="00485F8F" w:rsidRPr="00CB24B0" w:rsidRDefault="00485F8F" w:rsidP="00490198">
            <w:pPr>
              <w:spacing w:after="0" w:line="300" w:lineRule="atLeast"/>
              <w:jc w:val="center"/>
              <w:rPr>
                <w:rFonts w:cstheme="minorHAnsi"/>
              </w:rPr>
            </w:pPr>
            <w:r w:rsidRPr="00CB24B0">
              <w:rPr>
                <w:rFonts w:cstheme="minorHAnsi"/>
              </w:rPr>
              <w:t>Συσκευασία/ έτος</w:t>
            </w:r>
          </w:p>
        </w:tc>
        <w:tc>
          <w:tcPr>
            <w:tcW w:w="1548" w:type="dxa"/>
          </w:tcPr>
          <w:p w:rsidR="00485F8F" w:rsidRPr="00CB24B0" w:rsidRDefault="00485F8F" w:rsidP="00490198">
            <w:pPr>
              <w:spacing w:after="0" w:line="300" w:lineRule="atLeast"/>
              <w:jc w:val="center"/>
              <w:rPr>
                <w:rFonts w:cstheme="minorHAnsi"/>
              </w:rPr>
            </w:pPr>
            <w:r w:rsidRPr="00CB24B0">
              <w:rPr>
                <w:rFonts w:cstheme="minorHAnsi"/>
              </w:rPr>
              <w:t>Κόστος / έτος</w:t>
            </w:r>
          </w:p>
        </w:tc>
      </w:tr>
      <w:tr w:rsidR="00485F8F" w:rsidRPr="00CB24B0" w:rsidTr="00490198">
        <w:tc>
          <w:tcPr>
            <w:tcW w:w="1547" w:type="dxa"/>
          </w:tcPr>
          <w:p w:rsidR="00485F8F" w:rsidRPr="00CB24B0" w:rsidRDefault="00485F8F" w:rsidP="00490198">
            <w:pPr>
              <w:spacing w:after="0" w:line="300" w:lineRule="atLeast"/>
              <w:jc w:val="center"/>
              <w:rPr>
                <w:rFonts w:cstheme="minorHAnsi"/>
              </w:rPr>
            </w:pPr>
          </w:p>
        </w:tc>
        <w:tc>
          <w:tcPr>
            <w:tcW w:w="1547"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r>
      <w:tr w:rsidR="00485F8F" w:rsidRPr="00CB24B0" w:rsidTr="00490198">
        <w:tc>
          <w:tcPr>
            <w:tcW w:w="1547" w:type="dxa"/>
          </w:tcPr>
          <w:p w:rsidR="00485F8F" w:rsidRPr="00CB24B0" w:rsidRDefault="00485F8F" w:rsidP="00490198">
            <w:pPr>
              <w:spacing w:after="0" w:line="300" w:lineRule="atLeast"/>
              <w:jc w:val="center"/>
              <w:rPr>
                <w:rFonts w:cstheme="minorHAnsi"/>
              </w:rPr>
            </w:pPr>
          </w:p>
        </w:tc>
        <w:tc>
          <w:tcPr>
            <w:tcW w:w="1547"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r>
      <w:tr w:rsidR="00485F8F" w:rsidRPr="00CB24B0" w:rsidTr="00490198">
        <w:tc>
          <w:tcPr>
            <w:tcW w:w="1547" w:type="dxa"/>
          </w:tcPr>
          <w:p w:rsidR="00485F8F" w:rsidRPr="00CB24B0" w:rsidRDefault="00485F8F" w:rsidP="00490198">
            <w:pPr>
              <w:spacing w:after="0" w:line="300" w:lineRule="atLeast"/>
              <w:jc w:val="center"/>
              <w:rPr>
                <w:rFonts w:cstheme="minorHAnsi"/>
              </w:rPr>
            </w:pPr>
          </w:p>
        </w:tc>
        <w:tc>
          <w:tcPr>
            <w:tcW w:w="1547"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c>
          <w:tcPr>
            <w:tcW w:w="1548" w:type="dxa"/>
          </w:tcPr>
          <w:p w:rsidR="00485F8F" w:rsidRPr="00CB24B0" w:rsidRDefault="00485F8F" w:rsidP="00490198">
            <w:pPr>
              <w:spacing w:after="0" w:line="300" w:lineRule="atLeast"/>
              <w:jc w:val="center"/>
              <w:rPr>
                <w:rFonts w:cstheme="minorHAnsi"/>
              </w:rPr>
            </w:pPr>
          </w:p>
        </w:tc>
      </w:tr>
    </w:tbl>
    <w:p w:rsidR="00485F8F" w:rsidRPr="00CB24B0" w:rsidRDefault="00485F8F" w:rsidP="00485F8F">
      <w:pPr>
        <w:spacing w:after="0" w:line="300" w:lineRule="atLeast"/>
        <w:jc w:val="center"/>
        <w:rPr>
          <w:rFonts w:cstheme="minorHAnsi"/>
        </w:rPr>
      </w:pPr>
    </w:p>
    <w:p w:rsidR="00485F8F" w:rsidRPr="00CB24B0" w:rsidRDefault="00485F8F" w:rsidP="00485F8F">
      <w:pPr>
        <w:pStyle w:val="3"/>
        <w:spacing w:before="0" w:after="0" w:line="300" w:lineRule="atLeast"/>
        <w:rPr>
          <w:rFonts w:ascii="Calibri" w:hAnsi="Calibri" w:cs="Calibri"/>
          <w:szCs w:val="22"/>
        </w:rPr>
      </w:pPr>
      <w:bookmarkStart w:id="5" w:name="_Toc492452417"/>
      <w:bookmarkStart w:id="6" w:name="_Toc19790649"/>
      <w:bookmarkStart w:id="7" w:name="_Toc130812562"/>
      <w:proofErr w:type="spellStart"/>
      <w:r w:rsidRPr="00CB24B0">
        <w:rPr>
          <w:rFonts w:ascii="Calibri" w:hAnsi="Calibri" w:cs="Calibri"/>
          <w:szCs w:val="22"/>
        </w:rPr>
        <w:t>ΠΕΡΙΛΗΠΤΙΚΕΣ</w:t>
      </w:r>
      <w:proofErr w:type="spellEnd"/>
      <w:r w:rsidRPr="00CB24B0">
        <w:rPr>
          <w:rFonts w:ascii="Calibri" w:hAnsi="Calibri" w:cs="Calibri"/>
          <w:szCs w:val="22"/>
        </w:rPr>
        <w:t xml:space="preserve"> </w:t>
      </w:r>
      <w:proofErr w:type="spellStart"/>
      <w:r w:rsidRPr="00CB24B0">
        <w:rPr>
          <w:rFonts w:ascii="Calibri" w:hAnsi="Calibri" w:cs="Calibri"/>
          <w:szCs w:val="22"/>
        </w:rPr>
        <w:t>ΟΔΗΓΙΕΣ</w:t>
      </w:r>
      <w:proofErr w:type="spellEnd"/>
      <w:r w:rsidRPr="00CB24B0">
        <w:rPr>
          <w:rFonts w:ascii="Calibri" w:hAnsi="Calibri" w:cs="Calibri"/>
          <w:szCs w:val="22"/>
        </w:rPr>
        <w:t xml:space="preserve"> </w:t>
      </w:r>
      <w:proofErr w:type="spellStart"/>
      <w:r w:rsidRPr="00CB24B0">
        <w:rPr>
          <w:rFonts w:ascii="Calibri" w:hAnsi="Calibri" w:cs="Calibri"/>
          <w:szCs w:val="22"/>
        </w:rPr>
        <w:t>ΣΥΜΠΛΗΡΩΣΗΣ</w:t>
      </w:r>
      <w:proofErr w:type="spellEnd"/>
      <w:r w:rsidRPr="00CB24B0">
        <w:rPr>
          <w:rFonts w:ascii="Calibri" w:hAnsi="Calibri" w:cs="Calibri"/>
          <w:szCs w:val="22"/>
        </w:rPr>
        <w:t xml:space="preserve"> </w:t>
      </w:r>
      <w:proofErr w:type="spellStart"/>
      <w:r w:rsidRPr="00CB24B0">
        <w:rPr>
          <w:rFonts w:ascii="Calibri" w:hAnsi="Calibri" w:cs="Calibri"/>
          <w:szCs w:val="22"/>
        </w:rPr>
        <w:t>ΠΙΝΑΚΑ</w:t>
      </w:r>
      <w:proofErr w:type="spellEnd"/>
      <w:r w:rsidRPr="00CB24B0">
        <w:rPr>
          <w:rFonts w:ascii="Calibri" w:hAnsi="Calibri" w:cs="Calibri"/>
          <w:szCs w:val="22"/>
        </w:rPr>
        <w:t xml:space="preserve"> 2</w:t>
      </w:r>
      <w:bookmarkEnd w:id="5"/>
      <w:bookmarkEnd w:id="6"/>
      <w:bookmarkEnd w:id="7"/>
    </w:p>
    <w:p w:rsidR="00485F8F" w:rsidRPr="00CB24B0" w:rsidRDefault="00485F8F" w:rsidP="00485F8F">
      <w:pPr>
        <w:spacing w:after="0" w:line="300" w:lineRule="atLeast"/>
        <w:ind w:left="284" w:hanging="284"/>
      </w:pPr>
      <w:r w:rsidRPr="00CB24B0">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485F8F" w:rsidRPr="00CB24B0" w:rsidRDefault="00485F8F" w:rsidP="00485F8F">
      <w:pPr>
        <w:spacing w:after="0" w:line="300" w:lineRule="atLeast"/>
        <w:ind w:left="284" w:hanging="284"/>
      </w:pPr>
      <w:r w:rsidRPr="00CB24B0">
        <w:t>2. Συμπληρώνετε στην στήλη 2 του πίνακα όλα τα απαιτούμενα αναλώσιμα.</w:t>
      </w:r>
    </w:p>
    <w:p w:rsidR="00485F8F" w:rsidRPr="00CB24B0" w:rsidRDefault="00485F8F" w:rsidP="00485F8F">
      <w:pPr>
        <w:spacing w:after="0" w:line="300" w:lineRule="atLeast"/>
        <w:ind w:left="284" w:hanging="284"/>
      </w:pPr>
      <w:r w:rsidRPr="00CB24B0">
        <w:t>3. Συμπληρώνετε στην στήλη 3 του πίνακα τον αρ</w:t>
      </w:r>
      <w:r>
        <w:t xml:space="preserve">ιθμό εξετάσεων της συσκευασίας, </w:t>
      </w:r>
      <w:r w:rsidRPr="00CB24B0">
        <w:t>για κάθε είδος αναλωσίμου της στήλης 2</w:t>
      </w:r>
    </w:p>
    <w:p w:rsidR="00485F8F" w:rsidRPr="00CB24B0" w:rsidRDefault="00485F8F" w:rsidP="00485F8F">
      <w:pPr>
        <w:spacing w:after="0" w:line="300" w:lineRule="atLeast"/>
        <w:ind w:left="284" w:hanging="284"/>
      </w:pPr>
      <w:r w:rsidRPr="00CB24B0">
        <w:t>4. Συμπληρώνετε στην στήλη 4 του πίνακα την τιμή/συσκευασία, για κάθε είδος αναλωσίμου της στήλης 2</w:t>
      </w:r>
    </w:p>
    <w:p w:rsidR="00485F8F" w:rsidRPr="00CB24B0" w:rsidRDefault="00485F8F" w:rsidP="00485F8F">
      <w:pPr>
        <w:pStyle w:val="2"/>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485F8F" w:rsidRPr="00CB24B0" w:rsidRDefault="00485F8F" w:rsidP="00485F8F">
      <w:pPr>
        <w:pStyle w:val="2"/>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485F8F" w:rsidRPr="00CB24B0" w:rsidRDefault="00485F8F" w:rsidP="00485F8F">
      <w:pPr>
        <w:spacing w:after="0" w:line="300" w:lineRule="atLeast"/>
        <w:jc w:val="center"/>
        <w:rPr>
          <w:b/>
        </w:rPr>
      </w:pPr>
    </w:p>
    <w:p w:rsidR="00485F8F" w:rsidRPr="00CB24B0" w:rsidRDefault="00485F8F" w:rsidP="00485F8F">
      <w:pPr>
        <w:spacing w:after="0" w:line="300" w:lineRule="atLeast"/>
        <w:jc w:val="center"/>
        <w:rPr>
          <w:b/>
        </w:rPr>
      </w:pPr>
      <w:r w:rsidRPr="00CB24B0">
        <w:rPr>
          <w:b/>
        </w:rPr>
        <w:t>ΠΙΝΑΚΑΣ 3</w:t>
      </w:r>
    </w:p>
    <w:p w:rsidR="00485F8F" w:rsidRPr="00CB24B0" w:rsidRDefault="00485F8F" w:rsidP="00485F8F">
      <w:pPr>
        <w:spacing w:after="0" w:line="300" w:lineRule="atLeast"/>
        <w:jc w:val="center"/>
        <w:rPr>
          <w:b/>
        </w:rPr>
      </w:pPr>
      <w:r w:rsidRPr="00CB24B0">
        <w:rPr>
          <w:b/>
        </w:rPr>
        <w:t xml:space="preserve">( ανάλυση κόστους και ποσότητες </w:t>
      </w:r>
      <w:r w:rsidRPr="00CB24B0">
        <w:rPr>
          <w:b/>
          <w:lang w:val="en-US"/>
        </w:rPr>
        <w:t>controls</w:t>
      </w:r>
      <w:r w:rsidRPr="00CB24B0">
        <w:rPr>
          <w:b/>
        </w:rPr>
        <w:t xml:space="preserve"> &amp; </w:t>
      </w:r>
      <w:r w:rsidRPr="00CB24B0">
        <w:rPr>
          <w:b/>
          <w:lang w:val="en-US"/>
        </w:rPr>
        <w:t>calibrators</w:t>
      </w:r>
      <w:r w:rsidRPr="00CB24B0">
        <w:rPr>
          <w:b/>
        </w:rPr>
        <w:t xml:space="preserve"> για τις ζητούμενες εξετάσεις κάθε αναλυτή)</w:t>
      </w:r>
    </w:p>
    <w:p w:rsidR="00485F8F" w:rsidRPr="00CB24B0" w:rsidRDefault="00485F8F" w:rsidP="00485F8F">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1476"/>
        <w:gridCol w:w="1528"/>
        <w:gridCol w:w="1528"/>
        <w:gridCol w:w="1534"/>
        <w:gridCol w:w="1488"/>
      </w:tblGrid>
      <w:tr w:rsidR="00485F8F" w:rsidRPr="00CB24B0" w:rsidTr="00490198">
        <w:tc>
          <w:tcPr>
            <w:tcW w:w="1547" w:type="dxa"/>
            <w:vAlign w:val="center"/>
          </w:tcPr>
          <w:p w:rsidR="00485F8F" w:rsidRPr="00CB24B0" w:rsidRDefault="00485F8F" w:rsidP="00490198">
            <w:pPr>
              <w:spacing w:after="0"/>
              <w:jc w:val="center"/>
            </w:pPr>
            <w:r w:rsidRPr="00CB24B0">
              <w:t>Στήλη 1</w:t>
            </w:r>
          </w:p>
        </w:tc>
        <w:tc>
          <w:tcPr>
            <w:tcW w:w="1547" w:type="dxa"/>
            <w:vAlign w:val="center"/>
          </w:tcPr>
          <w:p w:rsidR="00485F8F" w:rsidRPr="00CB24B0" w:rsidRDefault="00485F8F" w:rsidP="00490198">
            <w:pPr>
              <w:spacing w:after="0"/>
              <w:jc w:val="center"/>
            </w:pPr>
            <w:r w:rsidRPr="00CB24B0">
              <w:t>Στήλη 2</w:t>
            </w:r>
          </w:p>
        </w:tc>
        <w:tc>
          <w:tcPr>
            <w:tcW w:w="1548" w:type="dxa"/>
            <w:vAlign w:val="center"/>
          </w:tcPr>
          <w:p w:rsidR="00485F8F" w:rsidRPr="00CB24B0" w:rsidRDefault="00485F8F" w:rsidP="00490198">
            <w:pPr>
              <w:spacing w:after="0"/>
              <w:jc w:val="center"/>
            </w:pPr>
            <w:r w:rsidRPr="00CB24B0">
              <w:t>Στήλη 3</w:t>
            </w:r>
          </w:p>
        </w:tc>
        <w:tc>
          <w:tcPr>
            <w:tcW w:w="1548" w:type="dxa"/>
            <w:vAlign w:val="center"/>
          </w:tcPr>
          <w:p w:rsidR="00485F8F" w:rsidRPr="00CB24B0" w:rsidRDefault="00485F8F" w:rsidP="00490198">
            <w:pPr>
              <w:spacing w:after="0"/>
              <w:jc w:val="center"/>
            </w:pPr>
            <w:r w:rsidRPr="00CB24B0">
              <w:t>Στήλη 4</w:t>
            </w:r>
          </w:p>
        </w:tc>
        <w:tc>
          <w:tcPr>
            <w:tcW w:w="1548" w:type="dxa"/>
            <w:vAlign w:val="center"/>
          </w:tcPr>
          <w:p w:rsidR="00485F8F" w:rsidRPr="00CB24B0" w:rsidRDefault="00485F8F" w:rsidP="00490198">
            <w:pPr>
              <w:spacing w:after="0"/>
              <w:jc w:val="center"/>
            </w:pPr>
            <w:r w:rsidRPr="00CB24B0">
              <w:t>Στήλη 5</w:t>
            </w:r>
          </w:p>
        </w:tc>
        <w:tc>
          <w:tcPr>
            <w:tcW w:w="1548" w:type="dxa"/>
            <w:vAlign w:val="center"/>
          </w:tcPr>
          <w:p w:rsidR="00485F8F" w:rsidRPr="00CB24B0" w:rsidRDefault="00485F8F" w:rsidP="00490198">
            <w:pPr>
              <w:spacing w:after="0"/>
              <w:jc w:val="center"/>
            </w:pPr>
            <w:r w:rsidRPr="00CB24B0">
              <w:t>Στήλη 6</w:t>
            </w:r>
          </w:p>
        </w:tc>
      </w:tr>
      <w:tr w:rsidR="00485F8F" w:rsidRPr="00CB24B0" w:rsidTr="00490198">
        <w:tc>
          <w:tcPr>
            <w:tcW w:w="1547" w:type="dxa"/>
          </w:tcPr>
          <w:p w:rsidR="00485F8F" w:rsidRPr="00CB24B0" w:rsidRDefault="00485F8F" w:rsidP="00490198">
            <w:pPr>
              <w:spacing w:after="0"/>
              <w:jc w:val="center"/>
            </w:pPr>
            <w:r w:rsidRPr="00CB24B0">
              <w:t>Κωδικός εμπορίου</w:t>
            </w:r>
          </w:p>
        </w:tc>
        <w:tc>
          <w:tcPr>
            <w:tcW w:w="1547" w:type="dxa"/>
          </w:tcPr>
          <w:p w:rsidR="00485F8F" w:rsidRPr="00CB24B0" w:rsidRDefault="00485F8F" w:rsidP="00490198">
            <w:pPr>
              <w:spacing w:after="0"/>
              <w:jc w:val="center"/>
            </w:pPr>
            <w:r w:rsidRPr="00CB24B0">
              <w:t>Είδος</w:t>
            </w:r>
          </w:p>
        </w:tc>
        <w:tc>
          <w:tcPr>
            <w:tcW w:w="1548" w:type="dxa"/>
          </w:tcPr>
          <w:p w:rsidR="00485F8F" w:rsidRPr="00CB24B0" w:rsidRDefault="00485F8F" w:rsidP="00490198">
            <w:pPr>
              <w:spacing w:after="0"/>
              <w:jc w:val="center"/>
            </w:pPr>
            <w:r w:rsidRPr="00CB24B0">
              <w:t>συσκευασία</w:t>
            </w:r>
          </w:p>
        </w:tc>
        <w:tc>
          <w:tcPr>
            <w:tcW w:w="1548" w:type="dxa"/>
          </w:tcPr>
          <w:p w:rsidR="00485F8F" w:rsidRPr="00CB24B0" w:rsidRDefault="00485F8F" w:rsidP="00490198">
            <w:pPr>
              <w:spacing w:after="0"/>
              <w:jc w:val="center"/>
            </w:pPr>
            <w:r w:rsidRPr="00CB24B0">
              <w:t>Τιμή / συσκευασία</w:t>
            </w:r>
          </w:p>
        </w:tc>
        <w:tc>
          <w:tcPr>
            <w:tcW w:w="1548" w:type="dxa"/>
          </w:tcPr>
          <w:p w:rsidR="00485F8F" w:rsidRPr="00CB24B0" w:rsidRDefault="00485F8F" w:rsidP="00490198">
            <w:pPr>
              <w:spacing w:after="0"/>
              <w:jc w:val="center"/>
            </w:pPr>
            <w:r w:rsidRPr="00CB24B0">
              <w:t>Συσκευασία/ έτος</w:t>
            </w:r>
          </w:p>
        </w:tc>
        <w:tc>
          <w:tcPr>
            <w:tcW w:w="1548" w:type="dxa"/>
          </w:tcPr>
          <w:p w:rsidR="00485F8F" w:rsidRPr="00CB24B0" w:rsidRDefault="00485F8F" w:rsidP="00490198">
            <w:pPr>
              <w:spacing w:after="0"/>
              <w:jc w:val="center"/>
            </w:pPr>
            <w:r w:rsidRPr="00CB24B0">
              <w:t>Κόστος / έτος</w:t>
            </w:r>
          </w:p>
        </w:tc>
      </w:tr>
      <w:tr w:rsidR="00485F8F" w:rsidRPr="00CB24B0" w:rsidTr="00490198">
        <w:tc>
          <w:tcPr>
            <w:tcW w:w="1547" w:type="dxa"/>
          </w:tcPr>
          <w:p w:rsidR="00485F8F" w:rsidRPr="00CB24B0" w:rsidRDefault="00485F8F" w:rsidP="00490198">
            <w:pPr>
              <w:spacing w:after="0"/>
              <w:jc w:val="center"/>
            </w:pPr>
          </w:p>
        </w:tc>
        <w:tc>
          <w:tcPr>
            <w:tcW w:w="1547"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r>
      <w:tr w:rsidR="00485F8F" w:rsidRPr="00CB24B0" w:rsidTr="00490198">
        <w:tc>
          <w:tcPr>
            <w:tcW w:w="1547" w:type="dxa"/>
          </w:tcPr>
          <w:p w:rsidR="00485F8F" w:rsidRPr="00CB24B0" w:rsidRDefault="00485F8F" w:rsidP="00490198">
            <w:pPr>
              <w:spacing w:after="0"/>
              <w:jc w:val="center"/>
            </w:pPr>
          </w:p>
        </w:tc>
        <w:tc>
          <w:tcPr>
            <w:tcW w:w="1547"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r>
      <w:tr w:rsidR="00485F8F" w:rsidRPr="00CB24B0" w:rsidTr="00490198">
        <w:tc>
          <w:tcPr>
            <w:tcW w:w="1547" w:type="dxa"/>
          </w:tcPr>
          <w:p w:rsidR="00485F8F" w:rsidRPr="00CB24B0" w:rsidRDefault="00485F8F" w:rsidP="00490198">
            <w:pPr>
              <w:spacing w:after="0"/>
              <w:jc w:val="center"/>
            </w:pPr>
          </w:p>
        </w:tc>
        <w:tc>
          <w:tcPr>
            <w:tcW w:w="1547"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c>
          <w:tcPr>
            <w:tcW w:w="1548" w:type="dxa"/>
          </w:tcPr>
          <w:p w:rsidR="00485F8F" w:rsidRPr="00CB24B0" w:rsidRDefault="00485F8F" w:rsidP="00490198">
            <w:pPr>
              <w:spacing w:after="0"/>
              <w:jc w:val="center"/>
            </w:pPr>
          </w:p>
        </w:tc>
      </w:tr>
    </w:tbl>
    <w:p w:rsidR="00485F8F" w:rsidRPr="00B95435" w:rsidRDefault="00485F8F" w:rsidP="00485F8F">
      <w:pPr>
        <w:spacing w:after="0"/>
        <w:jc w:val="center"/>
        <w:rPr>
          <w:sz w:val="24"/>
        </w:rPr>
      </w:pPr>
    </w:p>
    <w:p w:rsidR="00485F8F" w:rsidRPr="00CB24B0" w:rsidRDefault="00485F8F" w:rsidP="00485F8F">
      <w:pPr>
        <w:pStyle w:val="3"/>
        <w:spacing w:before="0" w:after="0" w:line="300" w:lineRule="atLeast"/>
        <w:rPr>
          <w:rFonts w:ascii="Calibri" w:hAnsi="Calibri" w:cs="Calibri"/>
          <w:szCs w:val="22"/>
        </w:rPr>
      </w:pPr>
      <w:bookmarkStart w:id="8" w:name="_Toc492452418"/>
      <w:bookmarkStart w:id="9" w:name="_Toc19790650"/>
      <w:bookmarkStart w:id="10" w:name="_Toc130812563"/>
      <w:proofErr w:type="spellStart"/>
      <w:r w:rsidRPr="00CB24B0">
        <w:rPr>
          <w:rFonts w:ascii="Calibri" w:hAnsi="Calibri" w:cs="Calibri"/>
          <w:szCs w:val="22"/>
        </w:rPr>
        <w:t>ΠΕΡΙΛΗΠΤΙΚΕΣ</w:t>
      </w:r>
      <w:proofErr w:type="spellEnd"/>
      <w:r w:rsidRPr="00CB24B0">
        <w:rPr>
          <w:rFonts w:ascii="Calibri" w:hAnsi="Calibri" w:cs="Calibri"/>
          <w:szCs w:val="22"/>
        </w:rPr>
        <w:t xml:space="preserve"> </w:t>
      </w:r>
      <w:proofErr w:type="spellStart"/>
      <w:r w:rsidRPr="00CB24B0">
        <w:rPr>
          <w:rFonts w:ascii="Calibri" w:hAnsi="Calibri" w:cs="Calibri"/>
          <w:szCs w:val="22"/>
        </w:rPr>
        <w:t>ΟΔΗΓΙΕΣ</w:t>
      </w:r>
      <w:proofErr w:type="spellEnd"/>
      <w:r w:rsidRPr="00CB24B0">
        <w:rPr>
          <w:rFonts w:ascii="Calibri" w:hAnsi="Calibri" w:cs="Calibri"/>
          <w:szCs w:val="22"/>
        </w:rPr>
        <w:t xml:space="preserve"> </w:t>
      </w:r>
      <w:proofErr w:type="spellStart"/>
      <w:r w:rsidRPr="00CB24B0">
        <w:rPr>
          <w:rFonts w:ascii="Calibri" w:hAnsi="Calibri" w:cs="Calibri"/>
          <w:szCs w:val="22"/>
        </w:rPr>
        <w:t>ΣΥΜΠΛΗΡΩΣΗΣ</w:t>
      </w:r>
      <w:proofErr w:type="spellEnd"/>
      <w:r w:rsidRPr="00CB24B0">
        <w:rPr>
          <w:rFonts w:ascii="Calibri" w:hAnsi="Calibri" w:cs="Calibri"/>
          <w:szCs w:val="22"/>
        </w:rPr>
        <w:t xml:space="preserve"> </w:t>
      </w:r>
      <w:proofErr w:type="spellStart"/>
      <w:r w:rsidRPr="00CB24B0">
        <w:rPr>
          <w:rFonts w:ascii="Calibri" w:hAnsi="Calibri" w:cs="Calibri"/>
          <w:szCs w:val="22"/>
        </w:rPr>
        <w:t>ΠΙΝΑΚΑ</w:t>
      </w:r>
      <w:proofErr w:type="spellEnd"/>
      <w:r w:rsidRPr="00CB24B0">
        <w:rPr>
          <w:rFonts w:ascii="Calibri" w:hAnsi="Calibri" w:cs="Calibri"/>
          <w:szCs w:val="22"/>
        </w:rPr>
        <w:t xml:space="preserve"> 3</w:t>
      </w:r>
      <w:bookmarkEnd w:id="8"/>
      <w:bookmarkEnd w:id="9"/>
      <w:bookmarkEnd w:id="10"/>
    </w:p>
    <w:p w:rsidR="00485F8F" w:rsidRPr="00CB24B0" w:rsidRDefault="00485F8F" w:rsidP="00485F8F">
      <w:pPr>
        <w:spacing w:after="0" w:line="300" w:lineRule="atLeast"/>
        <w:ind w:left="284" w:hanging="284"/>
      </w:pPr>
      <w:r w:rsidRPr="00CB24B0">
        <w:t>1. Συμπληρώνετε στην στήλη 1</w:t>
      </w:r>
      <w:r>
        <w:t xml:space="preserve"> </w:t>
      </w:r>
      <w:r w:rsidRPr="00CB24B0">
        <w:t xml:space="preserve">του πίνακα ανάλυσης κόστους </w:t>
      </w:r>
      <w:r w:rsidRPr="00CB24B0">
        <w:rPr>
          <w:lang w:val="en-US"/>
        </w:rPr>
        <w:t>controls</w:t>
      </w:r>
      <w:r w:rsidRPr="00CB24B0">
        <w:t xml:space="preserve"> &amp; </w:t>
      </w:r>
      <w:r w:rsidRPr="00CB24B0">
        <w:rPr>
          <w:lang w:val="en-US"/>
        </w:rPr>
        <w:t>calibrators</w:t>
      </w:r>
      <w:r w:rsidRPr="00CB24B0">
        <w:t xml:space="preserve"> για τις ζητούμενες εξετάσεις κάθε αναλυτή τον κωδικό εμπορίου του προσφερόμενου είδους</w:t>
      </w:r>
    </w:p>
    <w:p w:rsidR="00485F8F" w:rsidRPr="00CB24B0" w:rsidRDefault="00485F8F" w:rsidP="00485F8F">
      <w:pPr>
        <w:spacing w:after="0" w:line="300" w:lineRule="atLeast"/>
        <w:ind w:left="284" w:hanging="284"/>
      </w:pPr>
      <w:r w:rsidRPr="00CB24B0">
        <w:t xml:space="preserve">2. Συμπληρώνετε στην στήλη 2 του πίνακα όλα τα απαιτούμενα </w:t>
      </w:r>
      <w:r w:rsidRPr="00CB24B0">
        <w:rPr>
          <w:lang w:val="en-US"/>
        </w:rPr>
        <w:t>controls</w:t>
      </w:r>
      <w:r w:rsidRPr="00CB24B0">
        <w:t xml:space="preserve"> &amp; </w:t>
      </w:r>
      <w:r w:rsidRPr="00CB24B0">
        <w:rPr>
          <w:lang w:val="en-US"/>
        </w:rPr>
        <w:t>calibrators</w:t>
      </w:r>
      <w:r w:rsidRPr="00CB24B0">
        <w:t xml:space="preserve"> για τις ζητούμενες εξετάσεις κάθε αναλυτή.</w:t>
      </w:r>
    </w:p>
    <w:p w:rsidR="00485F8F" w:rsidRPr="00CB24B0" w:rsidRDefault="00485F8F" w:rsidP="00485F8F">
      <w:pPr>
        <w:spacing w:after="0" w:line="300" w:lineRule="atLeast"/>
        <w:ind w:left="284" w:hanging="284"/>
      </w:pPr>
      <w:r w:rsidRPr="00CB24B0">
        <w:t xml:space="preserve">3. Συμπληρώνετε στην στήλη 3 του πίνακα την συσκευασία και την περιεκτικότητα αυτής,  για κάθε είδος </w:t>
      </w:r>
      <w:r w:rsidRPr="00CB24B0">
        <w:rPr>
          <w:lang w:val="en-US"/>
        </w:rPr>
        <w:t>control</w:t>
      </w:r>
      <w:r w:rsidRPr="00CB24B0">
        <w:t xml:space="preserve"> &amp; </w:t>
      </w:r>
      <w:r w:rsidRPr="00CB24B0">
        <w:rPr>
          <w:lang w:val="en-US"/>
        </w:rPr>
        <w:t>calibrator</w:t>
      </w:r>
      <w:r w:rsidRPr="00CB24B0">
        <w:t xml:space="preserve"> της στήλης 2  </w:t>
      </w:r>
    </w:p>
    <w:p w:rsidR="00485F8F" w:rsidRPr="00CB24B0" w:rsidRDefault="00485F8F" w:rsidP="00485F8F">
      <w:pPr>
        <w:spacing w:after="0" w:line="300" w:lineRule="atLeast"/>
        <w:ind w:left="284" w:hanging="284"/>
      </w:pPr>
      <w:r w:rsidRPr="00CB24B0">
        <w:t>4. Συμπληρώνετε στην στήλη 4 του πίνακα την τιμή/συσκευασία,  για κάθε είδος αναλωσίμου της στήλης 2</w:t>
      </w:r>
    </w:p>
    <w:p w:rsidR="00485F8F" w:rsidRPr="00CB24B0" w:rsidRDefault="00485F8F" w:rsidP="00485F8F">
      <w:pPr>
        <w:pStyle w:val="2"/>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485F8F" w:rsidRPr="00CB24B0" w:rsidRDefault="00485F8F" w:rsidP="00485F8F">
      <w:pPr>
        <w:pStyle w:val="2"/>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485F8F" w:rsidRPr="00CB24B0" w:rsidRDefault="00485F8F" w:rsidP="00485F8F">
      <w:pPr>
        <w:pStyle w:val="2"/>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485F8F" w:rsidRPr="00485F8F" w:rsidRDefault="00485F8F" w:rsidP="00485F8F"/>
    <w:sectPr w:rsidR="00485F8F" w:rsidRPr="00485F8F" w:rsidSect="00485F8F">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8F"/>
    <w:rsid w:val="00485F8F"/>
    <w:rsid w:val="00B101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DDC0"/>
  <w15:chartTrackingRefBased/>
  <w15:docId w15:val="{1C1718C9-ED5F-4623-9398-5055B948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Char"/>
    <w:qFormat/>
    <w:rsid w:val="00485F8F"/>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85F8F"/>
    <w:rPr>
      <w:rFonts w:ascii="Arial" w:eastAsia="Times New Roman" w:hAnsi="Arial" w:cs="Times New Roman"/>
      <w:b/>
      <w:bCs/>
      <w:szCs w:val="26"/>
      <w:lang w:val="en-GB" w:eastAsia="ar-SA"/>
    </w:rPr>
  </w:style>
  <w:style w:type="paragraph" w:styleId="2">
    <w:name w:val="List 2"/>
    <w:basedOn w:val="a"/>
    <w:uiPriority w:val="99"/>
    <w:rsid w:val="00485F8F"/>
    <w:pPr>
      <w:suppressAutoHyphens/>
      <w:spacing w:after="120" w:line="340" w:lineRule="atLeast"/>
      <w:ind w:left="566" w:hanging="283"/>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3830</Characters>
  <Application>Microsoft Office Word</Application>
  <DocSecurity>0</DocSecurity>
  <Lines>31</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2023-04-03T11:14:00Z</dcterms:created>
  <dcterms:modified xsi:type="dcterms:W3CDTF">2023-04-03T11:16:00Z</dcterms:modified>
</cp:coreProperties>
</file>