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06" w:rsidRPr="00F410AA" w:rsidRDefault="00D93206" w:rsidP="00D93206">
      <w:pPr>
        <w:pStyle w:val="2"/>
        <w:tabs>
          <w:tab w:val="clear" w:pos="567"/>
        </w:tabs>
        <w:spacing w:line="240" w:lineRule="auto"/>
        <w:rPr>
          <w:rFonts w:eastAsia="SimSun"/>
        </w:rPr>
      </w:pPr>
    </w:p>
    <w:p w:rsidR="00D93206" w:rsidRPr="00D93206" w:rsidRDefault="00D93206" w:rsidP="00D93206">
      <w:pPr>
        <w:rPr>
          <w:b/>
          <w:lang w:val="el-GR"/>
        </w:rPr>
      </w:pPr>
      <w:r w:rsidRPr="00D93206">
        <w:rPr>
          <w:b/>
          <w:lang w:val="el-GR"/>
        </w:rPr>
        <w:t>ΠΙΝΑΚΑΣ ΣΥΜΜΟΡΦΩΣΗΣ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2"/>
        <w:gridCol w:w="1417"/>
        <w:gridCol w:w="1457"/>
        <w:gridCol w:w="2977"/>
      </w:tblGrid>
      <w:tr w:rsidR="00D93206" w:rsidRPr="002E318F" w:rsidTr="00A123A8">
        <w:trPr>
          <w:trHeight w:val="1250"/>
        </w:trPr>
        <w:tc>
          <w:tcPr>
            <w:tcW w:w="3662" w:type="dxa"/>
            <w:shd w:val="clear" w:color="auto" w:fill="auto"/>
            <w:vAlign w:val="center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E318F">
              <w:rPr>
                <w:b/>
                <w:bCs/>
                <w:color w:val="000000"/>
                <w:sz w:val="20"/>
                <w:szCs w:val="20"/>
                <w:u w:val="single"/>
                <w:lang w:val="el-GR" w:eastAsia="el-GR"/>
              </w:rPr>
              <w:t>ΑΝΤΙΚΕΙΜΕΝΟ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E318F">
              <w:rPr>
                <w:b/>
                <w:bCs/>
                <w:color w:val="000000"/>
                <w:sz w:val="20"/>
                <w:szCs w:val="20"/>
                <w:lang w:eastAsia="el-GR"/>
              </w:rPr>
              <w:t>ΑΠΑΙΤΗΣΗ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E318F">
              <w:rPr>
                <w:b/>
                <w:bCs/>
                <w:color w:val="000000"/>
                <w:sz w:val="20"/>
                <w:szCs w:val="20"/>
                <w:lang w:eastAsia="el-GR"/>
              </w:rPr>
              <w:t>ΑΠΑΝΤΗΣΗ  ΥΠΟΨΗΦΙΟΥ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E318F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ΠΑΡΑΠΟΜΠΗ ΣΕ ΤΕΧΝΙΚΑ ΕΓΧΕΙΡΙΔΙΑ Ή PROSPECTUS</w:t>
            </w:r>
          </w:p>
        </w:tc>
      </w:tr>
      <w:tr w:rsidR="00D93206" w:rsidRPr="002E318F" w:rsidTr="00A123A8">
        <w:trPr>
          <w:trHeight w:val="985"/>
        </w:trPr>
        <w:tc>
          <w:tcPr>
            <w:tcW w:w="3662" w:type="dxa"/>
            <w:shd w:val="clear" w:color="auto" w:fill="auto"/>
            <w:vAlign w:val="center"/>
            <w:hideMark/>
          </w:tcPr>
          <w:p w:rsidR="00D93206" w:rsidRPr="002E318F" w:rsidRDefault="00D93206" w:rsidP="00A123A8">
            <w:pPr>
              <w:suppressAutoHyphens w:val="0"/>
              <w:spacing w:after="0"/>
              <w:rPr>
                <w:bCs/>
                <w:color w:val="000000"/>
                <w:sz w:val="20"/>
                <w:szCs w:val="20"/>
                <w:lang w:val="el-GR" w:eastAsia="el-GR"/>
              </w:rPr>
            </w:pPr>
            <w:r w:rsidRPr="002E318F">
              <w:rPr>
                <w:bCs/>
                <w:color w:val="000000"/>
                <w:sz w:val="20"/>
                <w:szCs w:val="20"/>
                <w:lang w:val="el-GR" w:eastAsia="el-GR"/>
              </w:rPr>
              <w:t>Η παροχή υπηρεσιών εκτυπώσεων με την εκμίσθωση εκατό (100) δικτυακών εκτυπωτών για την κάλυψη των αναγκών του ΓΝΘ Ιπποκράτειου και του ενοποιημένου Νοσοκομείου Αφροδισίων και Δερματικών Νόσων.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E318F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ΝΑΙ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E318F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E318F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D93206" w:rsidRPr="002E318F" w:rsidTr="00A123A8">
        <w:trPr>
          <w:trHeight w:val="975"/>
        </w:trPr>
        <w:tc>
          <w:tcPr>
            <w:tcW w:w="3662" w:type="dxa"/>
            <w:shd w:val="clear" w:color="auto" w:fill="auto"/>
            <w:vAlign w:val="center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E318F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ΤΕΧΝΙΚΗ ΠΡΟΔΙΑΓΡΑΦΗ ΕΚΤΥΠΩΤΗΣ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E318F">
              <w:rPr>
                <w:b/>
                <w:bCs/>
                <w:color w:val="000000"/>
                <w:sz w:val="20"/>
                <w:szCs w:val="20"/>
                <w:lang w:eastAsia="el-GR"/>
              </w:rPr>
              <w:t>ΑΠΑΙΤΗΣΗ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E318F">
              <w:rPr>
                <w:b/>
                <w:bCs/>
                <w:color w:val="000000"/>
                <w:sz w:val="20"/>
                <w:szCs w:val="20"/>
                <w:lang w:eastAsia="el-GR"/>
              </w:rPr>
              <w:t>ΑΠΑΝΤΗΣΗ  ΥΠΟΨΗΦΙΟΥ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E318F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ΣΥΜΜΟΡΦΩΣΗ</w:t>
            </w:r>
          </w:p>
        </w:tc>
      </w:tr>
      <w:tr w:rsidR="00D93206" w:rsidRPr="002E318F" w:rsidTr="00A123A8">
        <w:trPr>
          <w:trHeight w:val="705"/>
        </w:trPr>
        <w:tc>
          <w:tcPr>
            <w:tcW w:w="9513" w:type="dxa"/>
            <w:gridSpan w:val="4"/>
            <w:shd w:val="clear" w:color="auto" w:fill="auto"/>
            <w:noWrap/>
            <w:vAlign w:val="center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E318F">
              <w:rPr>
                <w:color w:val="000000"/>
                <w:sz w:val="20"/>
                <w:szCs w:val="20"/>
                <w:lang w:val="el-GR" w:eastAsia="el-GR"/>
              </w:rPr>
              <w:t>Ο ανάδοχος θα πρέπει να προσφέρει κατ’ ελάχιστο τα εξής:</w:t>
            </w:r>
          </w:p>
        </w:tc>
      </w:tr>
      <w:tr w:rsidR="00D93206" w:rsidRPr="002E318F" w:rsidTr="00A123A8">
        <w:trPr>
          <w:trHeight w:val="750"/>
        </w:trPr>
        <w:tc>
          <w:tcPr>
            <w:tcW w:w="3662" w:type="dxa"/>
            <w:shd w:val="clear" w:color="auto" w:fill="auto"/>
            <w:vAlign w:val="center"/>
            <w:hideMark/>
          </w:tcPr>
          <w:p w:rsidR="00D93206" w:rsidRPr="002E318F" w:rsidRDefault="00D93206" w:rsidP="00D93206">
            <w:pPr>
              <w:numPr>
                <w:ilvl w:val="0"/>
                <w:numId w:val="4"/>
              </w:num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E318F">
              <w:rPr>
                <w:color w:val="000000"/>
                <w:sz w:val="20"/>
                <w:szCs w:val="20"/>
                <w:lang w:val="el-GR" w:eastAsia="el-GR"/>
              </w:rPr>
              <w:t>Εγκατάσταση των εκτυπωτών στους χώρους του Νοσοκομείου που θα υποδειχτούν, τη συντήρηση / επισκευή τους, την σύνδεσή τους με τους Η/Υ που θα τους χρησιμοποιούν καθώς και το κόστος όλων των αναλωσίμων εκτός από το φωτοτυπικό χαρτί.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E318F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E318F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E318F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D93206" w:rsidRPr="002E318F" w:rsidTr="00A123A8">
        <w:trPr>
          <w:trHeight w:val="1905"/>
        </w:trPr>
        <w:tc>
          <w:tcPr>
            <w:tcW w:w="3662" w:type="dxa"/>
            <w:shd w:val="clear" w:color="auto" w:fill="auto"/>
            <w:vAlign w:val="center"/>
            <w:hideMark/>
          </w:tcPr>
          <w:p w:rsidR="00D93206" w:rsidRPr="002E318F" w:rsidRDefault="00D93206" w:rsidP="00D93206">
            <w:pPr>
              <w:numPr>
                <w:ilvl w:val="0"/>
                <w:numId w:val="4"/>
              </w:num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E318F">
              <w:rPr>
                <w:color w:val="000000"/>
                <w:sz w:val="20"/>
                <w:szCs w:val="20"/>
                <w:lang w:val="el-GR" w:eastAsia="el-GR"/>
              </w:rPr>
              <w:t>Εκτυπώσεις για τις εκτιμώμενες ετήσιες ανάγκες που ανέρχονται σε περίπου 3.000.000 Α4 ασπρόμαυρες εκτυπώσεις, 5.000 Α3 ασπρόμαυρες εκτυπώσεις, 2.000 Α4 έγχρωμες εκτυπώσεις και 1.000 Α3 έγχρωμες εκτυπώσεις.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E318F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E318F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E318F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D93206" w:rsidRPr="002E318F" w:rsidTr="00A123A8">
        <w:trPr>
          <w:trHeight w:val="1575"/>
        </w:trPr>
        <w:tc>
          <w:tcPr>
            <w:tcW w:w="3662" w:type="dxa"/>
            <w:shd w:val="clear" w:color="auto" w:fill="auto"/>
            <w:vAlign w:val="center"/>
            <w:hideMark/>
          </w:tcPr>
          <w:p w:rsidR="00D93206" w:rsidRPr="002E318F" w:rsidRDefault="00D93206" w:rsidP="00D93206">
            <w:pPr>
              <w:numPr>
                <w:ilvl w:val="0"/>
                <w:numId w:val="4"/>
              </w:num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E318F">
              <w:rPr>
                <w:color w:val="000000"/>
                <w:sz w:val="20"/>
                <w:szCs w:val="20"/>
                <w:lang w:val="el-GR" w:eastAsia="el-GR"/>
              </w:rPr>
              <w:t>Οι εκτυπωτές πρέπει να πληρούν τις παρακάτω προδιαγραφές: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E318F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E318F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E318F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</w:tbl>
    <w:p w:rsidR="00D93206" w:rsidRDefault="00D93206" w:rsidP="00D93206">
      <w:pPr>
        <w:rPr>
          <w:lang w:val="el-GR"/>
        </w:rPr>
      </w:pPr>
    </w:p>
    <w:p w:rsidR="00D93206" w:rsidRDefault="00D93206" w:rsidP="00D93206">
      <w:pPr>
        <w:rPr>
          <w:lang w:val="el-GR"/>
        </w:rPr>
      </w:pPr>
    </w:p>
    <w:p w:rsidR="00D93206" w:rsidRDefault="00D93206" w:rsidP="00D93206">
      <w:pPr>
        <w:rPr>
          <w:lang w:val="el-GR"/>
        </w:rPr>
      </w:pPr>
    </w:p>
    <w:p w:rsidR="00D93206" w:rsidRDefault="00D93206" w:rsidP="00D93206">
      <w:pPr>
        <w:rPr>
          <w:lang w:val="el-GR"/>
        </w:rPr>
      </w:pPr>
    </w:p>
    <w:p w:rsidR="00D93206" w:rsidRDefault="00D93206" w:rsidP="00D93206">
      <w:pPr>
        <w:rPr>
          <w:lang w:val="el-GR"/>
        </w:rPr>
      </w:pPr>
    </w:p>
    <w:p w:rsidR="00D93206" w:rsidRDefault="00D93206" w:rsidP="00D93206">
      <w:pPr>
        <w:tabs>
          <w:tab w:val="left" w:pos="8647"/>
        </w:tabs>
        <w:rPr>
          <w:lang w:val="el-GR"/>
        </w:rPr>
      </w:pPr>
    </w:p>
    <w:p w:rsidR="00D93206" w:rsidRPr="00953909" w:rsidRDefault="00D93206" w:rsidP="00D93206">
      <w:pPr>
        <w:tabs>
          <w:tab w:val="left" w:pos="2552"/>
        </w:tabs>
        <w:rPr>
          <w:lang w:val="el-GR"/>
        </w:rPr>
      </w:pPr>
    </w:p>
    <w:tbl>
      <w:tblPr>
        <w:tblW w:w="96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681"/>
        <w:gridCol w:w="1615"/>
        <w:gridCol w:w="681"/>
        <w:gridCol w:w="1985"/>
        <w:gridCol w:w="619"/>
        <w:gridCol w:w="656"/>
        <w:gridCol w:w="607"/>
        <w:gridCol w:w="1236"/>
        <w:gridCol w:w="417"/>
      </w:tblGrid>
      <w:tr w:rsidR="00D93206" w:rsidRPr="003B313A" w:rsidTr="00A123A8">
        <w:trPr>
          <w:trHeight w:val="480"/>
        </w:trPr>
        <w:tc>
          <w:tcPr>
            <w:tcW w:w="9646" w:type="dxa"/>
            <w:gridSpan w:val="10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B313A">
              <w:rPr>
                <w:b/>
                <w:bCs/>
                <w:color w:val="000000"/>
                <w:szCs w:val="22"/>
                <w:lang w:val="el-GR" w:eastAsia="el-GR"/>
              </w:rPr>
              <w:t xml:space="preserve">ΕΚΤΥΠΩΤΗΣ LASER A4 </w:t>
            </w:r>
          </w:p>
        </w:tc>
      </w:tr>
      <w:tr w:rsidR="00D93206" w:rsidRPr="003B313A" w:rsidTr="00A123A8">
        <w:trPr>
          <w:trHeight w:val="300"/>
        </w:trPr>
        <w:tc>
          <w:tcPr>
            <w:tcW w:w="1830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B313A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900" w:type="dxa"/>
            <w:gridSpan w:val="4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B313A">
              <w:rPr>
                <w:b/>
                <w:bCs/>
                <w:color w:val="000000"/>
                <w:szCs w:val="22"/>
                <w:lang w:val="el-GR" w:eastAsia="el-GR"/>
              </w:rPr>
              <w:t>ΠΕΡΙΓΡΑΦΗ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B313A">
              <w:rPr>
                <w:b/>
                <w:bCs/>
                <w:color w:val="000000"/>
                <w:szCs w:val="22"/>
                <w:lang w:val="el-GR" w:eastAsia="el-GR"/>
              </w:rPr>
              <w:t>ΑΠΑΙΤΗΣΗ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B313A">
              <w:rPr>
                <w:b/>
                <w:bCs/>
                <w:color w:val="000000"/>
                <w:szCs w:val="22"/>
                <w:lang w:val="el-GR" w:eastAsia="el-GR"/>
              </w:rPr>
              <w:t>ΣΥΜΜΟΡΦΩΣΗ</w:t>
            </w:r>
          </w:p>
        </w:tc>
      </w:tr>
      <w:tr w:rsidR="00D93206" w:rsidRPr="003B313A" w:rsidTr="00A123A8">
        <w:trPr>
          <w:trHeight w:val="300"/>
        </w:trPr>
        <w:tc>
          <w:tcPr>
            <w:tcW w:w="1830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Αριθμός Τεμαχίων</w:t>
            </w:r>
          </w:p>
        </w:tc>
        <w:tc>
          <w:tcPr>
            <w:tcW w:w="2604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35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345"/>
        </w:trPr>
        <w:tc>
          <w:tcPr>
            <w:tcW w:w="1830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n-US" w:eastAsia="el-GR"/>
              </w:rPr>
              <w:t>2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Μονόχρωμος</w:t>
            </w:r>
          </w:p>
        </w:tc>
        <w:tc>
          <w:tcPr>
            <w:tcW w:w="2604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300"/>
        </w:trPr>
        <w:tc>
          <w:tcPr>
            <w:tcW w:w="1830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Μέγεθος Σελίδας</w:t>
            </w:r>
          </w:p>
        </w:tc>
        <w:tc>
          <w:tcPr>
            <w:tcW w:w="2604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Α4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615"/>
        </w:trPr>
        <w:tc>
          <w:tcPr>
            <w:tcW w:w="1830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Ταχύτητα Εκτύπωσης</w:t>
            </w:r>
          </w:p>
        </w:tc>
        <w:tc>
          <w:tcPr>
            <w:tcW w:w="2604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≥</w:t>
            </w:r>
            <w:r w:rsidRPr="003B313A">
              <w:rPr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r w:rsidRPr="003B313A">
              <w:rPr>
                <w:color w:val="000000"/>
                <w:szCs w:val="22"/>
                <w:lang w:val="el-GR" w:eastAsia="el-GR"/>
              </w:rPr>
              <w:t>50 σελ / λεπτό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615"/>
        </w:trPr>
        <w:tc>
          <w:tcPr>
            <w:tcW w:w="1830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Ανάλυση Εκτύπωσης</w:t>
            </w:r>
          </w:p>
        </w:tc>
        <w:tc>
          <w:tcPr>
            <w:tcW w:w="2604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≥</w:t>
            </w:r>
            <w:r w:rsidRPr="003B313A">
              <w:rPr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r w:rsidRPr="003B313A">
              <w:rPr>
                <w:color w:val="000000"/>
                <w:szCs w:val="22"/>
                <w:lang w:val="el-GR" w:eastAsia="el-GR"/>
              </w:rPr>
              <w:t xml:space="preserve">1200 </w:t>
            </w:r>
            <w:proofErr w:type="spellStart"/>
            <w:r w:rsidRPr="003B313A">
              <w:rPr>
                <w:color w:val="000000"/>
                <w:szCs w:val="22"/>
                <w:lang w:val="el-GR" w:eastAsia="el-GR"/>
              </w:rPr>
              <w:t>dpi</w:t>
            </w:r>
            <w:proofErr w:type="spellEnd"/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615"/>
        </w:trPr>
        <w:tc>
          <w:tcPr>
            <w:tcW w:w="1830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Εκτύπωση Διπλής Όψης</w:t>
            </w:r>
          </w:p>
        </w:tc>
        <w:tc>
          <w:tcPr>
            <w:tcW w:w="2604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480"/>
        </w:trPr>
        <w:tc>
          <w:tcPr>
            <w:tcW w:w="1830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Συνδεσιμότητα</w:t>
            </w:r>
          </w:p>
        </w:tc>
        <w:tc>
          <w:tcPr>
            <w:tcW w:w="2604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n-US" w:eastAsia="el-GR"/>
              </w:rPr>
              <w:t>USB, Ethernet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720"/>
        </w:trPr>
        <w:tc>
          <w:tcPr>
            <w:tcW w:w="1830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Χωρητικότητα εισόδου χαρτιού</w:t>
            </w:r>
          </w:p>
        </w:tc>
        <w:tc>
          <w:tcPr>
            <w:tcW w:w="2604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≥ 500 σελίδες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900"/>
        </w:trPr>
        <w:tc>
          <w:tcPr>
            <w:tcW w:w="1830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9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Μέγιστος Μηνιαίος Κύκλος λειτουργίας</w:t>
            </w:r>
          </w:p>
        </w:tc>
        <w:tc>
          <w:tcPr>
            <w:tcW w:w="2604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≥ 100.000 σελ.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345"/>
        </w:trPr>
        <w:tc>
          <w:tcPr>
            <w:tcW w:w="1830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Μνήμη</w:t>
            </w:r>
          </w:p>
        </w:tc>
        <w:tc>
          <w:tcPr>
            <w:tcW w:w="2604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 xml:space="preserve">≥ 256 </w:t>
            </w:r>
            <w:proofErr w:type="spellStart"/>
            <w:r w:rsidRPr="003B313A">
              <w:rPr>
                <w:color w:val="000000"/>
                <w:szCs w:val="22"/>
                <w:lang w:val="el-GR" w:eastAsia="el-GR"/>
              </w:rPr>
              <w:t>MByte</w:t>
            </w:r>
            <w:proofErr w:type="spellEnd"/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720"/>
        </w:trPr>
        <w:tc>
          <w:tcPr>
            <w:tcW w:w="1830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n-US" w:eastAsia="el-GR"/>
              </w:rPr>
              <w:t>11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Συμβατότητα εκτύπωσης</w:t>
            </w:r>
          </w:p>
        </w:tc>
        <w:tc>
          <w:tcPr>
            <w:tcW w:w="2604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n-US" w:eastAsia="el-GR"/>
              </w:rPr>
              <w:t>PCL 5e ή 6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1500"/>
        </w:trPr>
        <w:tc>
          <w:tcPr>
            <w:tcW w:w="1830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12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 xml:space="preserve">Συμβατά λειτουργικά συστήματα Windows 7/10/11, </w:t>
            </w:r>
            <w:proofErr w:type="spellStart"/>
            <w:r w:rsidRPr="003B313A">
              <w:rPr>
                <w:color w:val="000000"/>
                <w:szCs w:val="22"/>
                <w:lang w:val="el-GR" w:eastAsia="el-GR"/>
              </w:rPr>
              <w:t>Linux</w:t>
            </w:r>
            <w:proofErr w:type="spellEnd"/>
          </w:p>
        </w:tc>
        <w:tc>
          <w:tcPr>
            <w:tcW w:w="2604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1560"/>
        </w:trPr>
        <w:tc>
          <w:tcPr>
            <w:tcW w:w="1830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13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Οθόνη Ρυθμίσεων</w:t>
            </w:r>
          </w:p>
        </w:tc>
        <w:tc>
          <w:tcPr>
            <w:tcW w:w="2604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600"/>
        </w:trPr>
        <w:tc>
          <w:tcPr>
            <w:tcW w:w="1830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14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Εκτύπωση με κωδικό Χρήστη</w:t>
            </w:r>
          </w:p>
        </w:tc>
        <w:tc>
          <w:tcPr>
            <w:tcW w:w="2604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600"/>
        </w:trPr>
        <w:tc>
          <w:tcPr>
            <w:tcW w:w="1830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15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Τιμή ανά σελίδα (χωρίς ΦΠΑ)</w:t>
            </w:r>
          </w:p>
        </w:tc>
        <w:tc>
          <w:tcPr>
            <w:tcW w:w="2604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 xml:space="preserve">&lt;= 0,014 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300"/>
        </w:trPr>
        <w:tc>
          <w:tcPr>
            <w:tcW w:w="1830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296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604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300"/>
        </w:trPr>
        <w:tc>
          <w:tcPr>
            <w:tcW w:w="9646" w:type="dxa"/>
            <w:gridSpan w:val="10"/>
            <w:shd w:val="clear" w:color="auto" w:fill="auto"/>
            <w:noWrap/>
            <w:vAlign w:val="bottom"/>
            <w:hideMark/>
          </w:tcPr>
          <w:p w:rsidR="00D93206" w:rsidRDefault="00D93206" w:rsidP="00A123A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B313A">
              <w:rPr>
                <w:b/>
                <w:bCs/>
                <w:color w:val="000000"/>
                <w:szCs w:val="22"/>
                <w:lang w:val="el-GR" w:eastAsia="el-GR"/>
              </w:rPr>
              <w:t>ΠΟΛΥΜΗΧΑΝΗΜΑ LASER A4</w:t>
            </w:r>
          </w:p>
        </w:tc>
      </w:tr>
      <w:tr w:rsidR="00D93206" w:rsidRPr="003B313A" w:rsidTr="00A123A8">
        <w:trPr>
          <w:trHeight w:val="300"/>
        </w:trPr>
        <w:tc>
          <w:tcPr>
            <w:tcW w:w="1830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B313A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900" w:type="dxa"/>
            <w:gridSpan w:val="4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B313A">
              <w:rPr>
                <w:b/>
                <w:bCs/>
                <w:color w:val="000000"/>
                <w:szCs w:val="22"/>
                <w:lang w:val="el-GR" w:eastAsia="el-GR"/>
              </w:rPr>
              <w:t>ΠΕΡΙΓΡΑΦΗ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B313A">
              <w:rPr>
                <w:b/>
                <w:bCs/>
                <w:color w:val="000000"/>
                <w:szCs w:val="22"/>
                <w:lang w:val="el-GR" w:eastAsia="el-GR"/>
              </w:rPr>
              <w:t>ΑΠΑΙΤΗΣΗ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B313A">
              <w:rPr>
                <w:b/>
                <w:bCs/>
                <w:color w:val="000000"/>
                <w:szCs w:val="22"/>
                <w:lang w:val="el-GR" w:eastAsia="el-GR"/>
              </w:rPr>
              <w:t>ΣΥΜΜΟΡΦΩΣΗ</w:t>
            </w:r>
          </w:p>
        </w:tc>
      </w:tr>
      <w:tr w:rsidR="00D93206" w:rsidRPr="003B313A" w:rsidTr="00A123A8">
        <w:trPr>
          <w:trHeight w:val="300"/>
        </w:trPr>
        <w:tc>
          <w:tcPr>
            <w:tcW w:w="1830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Αριθμός Τεμαχίων</w:t>
            </w:r>
          </w:p>
        </w:tc>
        <w:tc>
          <w:tcPr>
            <w:tcW w:w="2604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60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300"/>
        </w:trPr>
        <w:tc>
          <w:tcPr>
            <w:tcW w:w="1830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Μέγεθος Σελίδας</w:t>
            </w:r>
          </w:p>
        </w:tc>
        <w:tc>
          <w:tcPr>
            <w:tcW w:w="2604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Α4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300"/>
        </w:trPr>
        <w:tc>
          <w:tcPr>
            <w:tcW w:w="1830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lastRenderedPageBreak/>
              <w:t>3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Μονόχρωμος</w:t>
            </w:r>
          </w:p>
        </w:tc>
        <w:tc>
          <w:tcPr>
            <w:tcW w:w="2604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300"/>
        </w:trPr>
        <w:tc>
          <w:tcPr>
            <w:tcW w:w="1830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Δυνατότητες</w:t>
            </w:r>
          </w:p>
        </w:tc>
        <w:tc>
          <w:tcPr>
            <w:tcW w:w="2604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1440"/>
        </w:trPr>
        <w:tc>
          <w:tcPr>
            <w:tcW w:w="1830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4.1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Εκτύπωσης</w:t>
            </w:r>
          </w:p>
        </w:tc>
        <w:tc>
          <w:tcPr>
            <w:tcW w:w="2604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300"/>
        </w:trPr>
        <w:tc>
          <w:tcPr>
            <w:tcW w:w="1830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4.2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Σάρωσης</w:t>
            </w:r>
          </w:p>
        </w:tc>
        <w:tc>
          <w:tcPr>
            <w:tcW w:w="2604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300"/>
        </w:trPr>
        <w:tc>
          <w:tcPr>
            <w:tcW w:w="1830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4.3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Αντιγραφής</w:t>
            </w:r>
          </w:p>
        </w:tc>
        <w:tc>
          <w:tcPr>
            <w:tcW w:w="2604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720"/>
        </w:trPr>
        <w:tc>
          <w:tcPr>
            <w:tcW w:w="1830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Εκτύπωση</w:t>
            </w:r>
          </w:p>
        </w:tc>
        <w:tc>
          <w:tcPr>
            <w:tcW w:w="2604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300"/>
        </w:trPr>
        <w:tc>
          <w:tcPr>
            <w:tcW w:w="1830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5.1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Ταχύτητα</w:t>
            </w:r>
          </w:p>
        </w:tc>
        <w:tc>
          <w:tcPr>
            <w:tcW w:w="2604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≥ 40 σελ / λεπτό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300"/>
        </w:trPr>
        <w:tc>
          <w:tcPr>
            <w:tcW w:w="1830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5.2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Ανάλυση</w:t>
            </w:r>
          </w:p>
        </w:tc>
        <w:tc>
          <w:tcPr>
            <w:tcW w:w="2604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 xml:space="preserve">≥ 1200 </w:t>
            </w:r>
            <w:proofErr w:type="spellStart"/>
            <w:r w:rsidRPr="003B313A">
              <w:rPr>
                <w:color w:val="000000"/>
                <w:szCs w:val="22"/>
                <w:lang w:val="el-GR" w:eastAsia="el-GR"/>
              </w:rPr>
              <w:t>dpi</w:t>
            </w:r>
            <w:proofErr w:type="spellEnd"/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300"/>
        </w:trPr>
        <w:tc>
          <w:tcPr>
            <w:tcW w:w="1830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5.3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Διπλής Όψης</w:t>
            </w:r>
          </w:p>
        </w:tc>
        <w:tc>
          <w:tcPr>
            <w:tcW w:w="2604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300"/>
        </w:trPr>
        <w:tc>
          <w:tcPr>
            <w:tcW w:w="1830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Σάρωση</w:t>
            </w:r>
          </w:p>
        </w:tc>
        <w:tc>
          <w:tcPr>
            <w:tcW w:w="2604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n-US" w:eastAsia="el-GR"/>
              </w:rPr>
              <w:t> 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795"/>
        </w:trPr>
        <w:tc>
          <w:tcPr>
            <w:tcW w:w="1830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6.1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Έγχρωμη</w:t>
            </w:r>
          </w:p>
        </w:tc>
        <w:tc>
          <w:tcPr>
            <w:tcW w:w="2604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1200"/>
        </w:trPr>
        <w:tc>
          <w:tcPr>
            <w:tcW w:w="1830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6.2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Ανάλυση</w:t>
            </w:r>
          </w:p>
        </w:tc>
        <w:tc>
          <w:tcPr>
            <w:tcW w:w="2604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 xml:space="preserve">≥ 600 </w:t>
            </w:r>
            <w:proofErr w:type="spellStart"/>
            <w:r w:rsidRPr="003B313A">
              <w:rPr>
                <w:color w:val="000000"/>
                <w:szCs w:val="22"/>
                <w:lang w:val="el-GR" w:eastAsia="el-GR"/>
              </w:rPr>
              <w:t>ppi</w:t>
            </w:r>
            <w:proofErr w:type="spellEnd"/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600"/>
        </w:trPr>
        <w:tc>
          <w:tcPr>
            <w:tcW w:w="1830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6.3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Αυτόματος Τροφοδότης</w:t>
            </w:r>
          </w:p>
        </w:tc>
        <w:tc>
          <w:tcPr>
            <w:tcW w:w="2604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900"/>
        </w:trPr>
        <w:tc>
          <w:tcPr>
            <w:tcW w:w="1830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6.4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Αποθήκευση σε PDF, JPG, TIFF</w:t>
            </w:r>
          </w:p>
        </w:tc>
        <w:tc>
          <w:tcPr>
            <w:tcW w:w="2604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n-US" w:eastAsia="el-GR"/>
              </w:rPr>
              <w:t>NAI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300"/>
        </w:trPr>
        <w:tc>
          <w:tcPr>
            <w:tcW w:w="1830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6.5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Διπλής Όψης</w:t>
            </w:r>
          </w:p>
        </w:tc>
        <w:tc>
          <w:tcPr>
            <w:tcW w:w="2604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300"/>
        </w:trPr>
        <w:tc>
          <w:tcPr>
            <w:tcW w:w="1830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Αντιγραφή</w:t>
            </w:r>
          </w:p>
        </w:tc>
        <w:tc>
          <w:tcPr>
            <w:tcW w:w="2604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300"/>
        </w:trPr>
        <w:tc>
          <w:tcPr>
            <w:tcW w:w="1830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7.1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Μονόχρωμη</w:t>
            </w:r>
          </w:p>
        </w:tc>
        <w:tc>
          <w:tcPr>
            <w:tcW w:w="2604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600"/>
        </w:trPr>
        <w:tc>
          <w:tcPr>
            <w:tcW w:w="1830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7.2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Ταχύτητα</w:t>
            </w:r>
          </w:p>
        </w:tc>
        <w:tc>
          <w:tcPr>
            <w:tcW w:w="2604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≥ 40 σελ / λεπτό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600"/>
        </w:trPr>
        <w:tc>
          <w:tcPr>
            <w:tcW w:w="1830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Συνδεσιμότητα</w:t>
            </w:r>
          </w:p>
        </w:tc>
        <w:tc>
          <w:tcPr>
            <w:tcW w:w="2604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n-US" w:eastAsia="el-GR"/>
              </w:rPr>
              <w:t xml:space="preserve">USB, Ethernet 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900"/>
        </w:trPr>
        <w:tc>
          <w:tcPr>
            <w:tcW w:w="1830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9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Χωρητικότητα εισόδου χαρτιού</w:t>
            </w:r>
          </w:p>
        </w:tc>
        <w:tc>
          <w:tcPr>
            <w:tcW w:w="2604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≥ 250 σελίδες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300"/>
        </w:trPr>
        <w:tc>
          <w:tcPr>
            <w:tcW w:w="1830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Μνήμη</w:t>
            </w:r>
          </w:p>
        </w:tc>
        <w:tc>
          <w:tcPr>
            <w:tcW w:w="2604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 xml:space="preserve">≥ 256 </w:t>
            </w:r>
            <w:proofErr w:type="spellStart"/>
            <w:r w:rsidRPr="003B313A">
              <w:rPr>
                <w:color w:val="000000"/>
                <w:szCs w:val="22"/>
                <w:lang w:val="el-GR" w:eastAsia="el-GR"/>
              </w:rPr>
              <w:t>MByte</w:t>
            </w:r>
            <w:proofErr w:type="spellEnd"/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600"/>
        </w:trPr>
        <w:tc>
          <w:tcPr>
            <w:tcW w:w="1830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11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Συμβατότητα εκτύπωσης</w:t>
            </w:r>
          </w:p>
        </w:tc>
        <w:tc>
          <w:tcPr>
            <w:tcW w:w="2604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n-US" w:eastAsia="el-GR"/>
              </w:rPr>
              <w:t>PCL 5e/6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1080"/>
        </w:trPr>
        <w:tc>
          <w:tcPr>
            <w:tcW w:w="1830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12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 xml:space="preserve">Συμβατά λειτουργικά συστήματα Windows 7/8/10/11, </w:t>
            </w:r>
            <w:proofErr w:type="spellStart"/>
            <w:r w:rsidRPr="003B313A">
              <w:rPr>
                <w:color w:val="000000"/>
                <w:szCs w:val="22"/>
                <w:lang w:val="el-GR" w:eastAsia="el-GR"/>
              </w:rPr>
              <w:t>Linux</w:t>
            </w:r>
            <w:proofErr w:type="spellEnd"/>
          </w:p>
        </w:tc>
        <w:tc>
          <w:tcPr>
            <w:tcW w:w="2604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1275"/>
        </w:trPr>
        <w:tc>
          <w:tcPr>
            <w:tcW w:w="1830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lastRenderedPageBreak/>
              <w:t>13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Οθόνη Ρυθμίσεων</w:t>
            </w:r>
          </w:p>
        </w:tc>
        <w:tc>
          <w:tcPr>
            <w:tcW w:w="2604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900"/>
        </w:trPr>
        <w:tc>
          <w:tcPr>
            <w:tcW w:w="1830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14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Εκτύπωση με κωδικό Χρήστη</w:t>
            </w:r>
          </w:p>
        </w:tc>
        <w:tc>
          <w:tcPr>
            <w:tcW w:w="2604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900"/>
        </w:trPr>
        <w:tc>
          <w:tcPr>
            <w:tcW w:w="1830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15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Τιμή ανά σελίδα (χωρίς ΦΠΑ)</w:t>
            </w:r>
          </w:p>
        </w:tc>
        <w:tc>
          <w:tcPr>
            <w:tcW w:w="2604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&lt;= 0,014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300"/>
        </w:trPr>
        <w:tc>
          <w:tcPr>
            <w:tcW w:w="9646" w:type="dxa"/>
            <w:gridSpan w:val="10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B313A">
              <w:rPr>
                <w:b/>
                <w:bCs/>
                <w:color w:val="000000"/>
                <w:szCs w:val="22"/>
                <w:lang w:val="el-GR" w:eastAsia="el-GR"/>
              </w:rPr>
              <w:t xml:space="preserve">ΠΟΛΥΜΗΧΑΝΗΜΑ LASER A3 </w:t>
            </w:r>
          </w:p>
        </w:tc>
      </w:tr>
      <w:tr w:rsidR="00D93206" w:rsidRPr="003B313A" w:rsidTr="00A123A8">
        <w:trPr>
          <w:trHeight w:val="300"/>
        </w:trPr>
        <w:tc>
          <w:tcPr>
            <w:tcW w:w="1830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B313A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900" w:type="dxa"/>
            <w:gridSpan w:val="4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B313A">
              <w:rPr>
                <w:b/>
                <w:bCs/>
                <w:color w:val="000000"/>
                <w:szCs w:val="22"/>
                <w:lang w:val="el-GR" w:eastAsia="el-GR"/>
              </w:rPr>
              <w:t>ΠΡΟΔΙΑΓΡΑΦΗ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B313A">
              <w:rPr>
                <w:b/>
                <w:bCs/>
                <w:color w:val="000000"/>
                <w:szCs w:val="22"/>
                <w:lang w:val="el-GR" w:eastAsia="el-GR"/>
              </w:rPr>
              <w:t>ΑΠΑΙΤΗΣΗ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B313A">
              <w:rPr>
                <w:b/>
                <w:bCs/>
                <w:color w:val="000000"/>
                <w:szCs w:val="22"/>
                <w:lang w:val="el-GR" w:eastAsia="el-GR"/>
              </w:rPr>
              <w:t>ΣΥΜΜΟΡΦΩΣΗ</w:t>
            </w:r>
          </w:p>
        </w:tc>
      </w:tr>
      <w:tr w:rsidR="00D93206" w:rsidRPr="003B313A" w:rsidTr="00A123A8">
        <w:trPr>
          <w:trHeight w:val="300"/>
        </w:trPr>
        <w:tc>
          <w:tcPr>
            <w:tcW w:w="1830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 xml:space="preserve">Αριθμός Τεμαχίων </w:t>
            </w:r>
          </w:p>
        </w:tc>
        <w:tc>
          <w:tcPr>
            <w:tcW w:w="2604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300"/>
        </w:trPr>
        <w:tc>
          <w:tcPr>
            <w:tcW w:w="1830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Έγχρωμος</w:t>
            </w:r>
          </w:p>
        </w:tc>
        <w:tc>
          <w:tcPr>
            <w:tcW w:w="2604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900"/>
        </w:trPr>
        <w:tc>
          <w:tcPr>
            <w:tcW w:w="1830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Μέγιστο Μέγεθος Σελίδας</w:t>
            </w:r>
          </w:p>
        </w:tc>
        <w:tc>
          <w:tcPr>
            <w:tcW w:w="2604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Α3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900"/>
        </w:trPr>
        <w:tc>
          <w:tcPr>
            <w:tcW w:w="1830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 xml:space="preserve">Ταχύτητα Εκτύπωσης (Α4 / Α3) </w:t>
            </w:r>
          </w:p>
        </w:tc>
        <w:tc>
          <w:tcPr>
            <w:tcW w:w="2604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≥ 40 / 20 σελ / λεπτό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600"/>
        </w:trPr>
        <w:tc>
          <w:tcPr>
            <w:tcW w:w="1830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Εκτύπωση Διπλής Όψης</w:t>
            </w:r>
          </w:p>
        </w:tc>
        <w:tc>
          <w:tcPr>
            <w:tcW w:w="2604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600"/>
        </w:trPr>
        <w:tc>
          <w:tcPr>
            <w:tcW w:w="1830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Συνδεσιμότητα</w:t>
            </w:r>
          </w:p>
        </w:tc>
        <w:tc>
          <w:tcPr>
            <w:tcW w:w="2604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 xml:space="preserve">USB, </w:t>
            </w:r>
            <w:proofErr w:type="spellStart"/>
            <w:r w:rsidRPr="003B313A">
              <w:rPr>
                <w:color w:val="000000"/>
                <w:szCs w:val="22"/>
                <w:lang w:val="el-GR" w:eastAsia="el-GR"/>
              </w:rPr>
              <w:t>Ethernet</w:t>
            </w:r>
            <w:proofErr w:type="spellEnd"/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900"/>
        </w:trPr>
        <w:tc>
          <w:tcPr>
            <w:tcW w:w="1830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 xml:space="preserve">Χωρητικότητα εισόδου χαρτιού </w:t>
            </w:r>
          </w:p>
        </w:tc>
        <w:tc>
          <w:tcPr>
            <w:tcW w:w="2604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≥ 500 σελίδες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1200"/>
        </w:trPr>
        <w:tc>
          <w:tcPr>
            <w:tcW w:w="1830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 xml:space="preserve">Μέγιστος Μηνιαίος Κύκλος λειτουργίας </w:t>
            </w:r>
          </w:p>
        </w:tc>
        <w:tc>
          <w:tcPr>
            <w:tcW w:w="2604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≥ 50.000 σελ.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900"/>
        </w:trPr>
        <w:tc>
          <w:tcPr>
            <w:tcW w:w="1830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9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 xml:space="preserve">Συμβατότητα εκτύπωσης  10 </w:t>
            </w:r>
          </w:p>
        </w:tc>
        <w:tc>
          <w:tcPr>
            <w:tcW w:w="2604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PCL 5e/6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600"/>
        </w:trPr>
        <w:tc>
          <w:tcPr>
            <w:tcW w:w="1830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Οθόνη Ρυθμίσεων</w:t>
            </w:r>
          </w:p>
        </w:tc>
        <w:tc>
          <w:tcPr>
            <w:tcW w:w="2604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900"/>
        </w:trPr>
        <w:tc>
          <w:tcPr>
            <w:tcW w:w="1830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11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 xml:space="preserve">Εκτύπωση με κωδικό Χρήστη </w:t>
            </w:r>
          </w:p>
        </w:tc>
        <w:tc>
          <w:tcPr>
            <w:tcW w:w="2604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trHeight w:val="1500"/>
        </w:trPr>
        <w:tc>
          <w:tcPr>
            <w:tcW w:w="1830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12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Συμβατά λειτουργικά συστήματα  Windows 7/8/10/11</w:t>
            </w:r>
          </w:p>
        </w:tc>
        <w:tc>
          <w:tcPr>
            <w:tcW w:w="2604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gridAfter w:val="1"/>
          <w:wAfter w:w="417" w:type="dxa"/>
          <w:trHeight w:val="111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lastRenderedPageBreak/>
              <w:t>13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Τιμή ανά σελίδα Α4 ασπρόμαυρη/έγχρωμη (χωρίς ΦΠΑ)</w:t>
            </w:r>
          </w:p>
        </w:tc>
        <w:tc>
          <w:tcPr>
            <w:tcW w:w="2666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&lt;= 0,014 / &lt;= 0,08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3B313A" w:rsidTr="00A123A8">
        <w:trPr>
          <w:gridAfter w:val="1"/>
          <w:wAfter w:w="417" w:type="dxa"/>
          <w:trHeight w:val="15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14</w:t>
            </w:r>
          </w:p>
        </w:tc>
        <w:tc>
          <w:tcPr>
            <w:tcW w:w="2296" w:type="dxa"/>
            <w:gridSpan w:val="2"/>
            <w:shd w:val="clear" w:color="auto" w:fill="auto"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Τιμή ανά σελίδα Α3 ασπρόμαυρη/έγχρωμη (χωρίς ΦΠΑ)</w:t>
            </w:r>
          </w:p>
        </w:tc>
        <w:tc>
          <w:tcPr>
            <w:tcW w:w="2666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&lt;= 0,028 / &lt;= 0,16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:rsidR="00D93206" w:rsidRPr="003B313A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313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</w:tbl>
    <w:p w:rsidR="00D93206" w:rsidRDefault="00D93206" w:rsidP="00D93206">
      <w:pPr>
        <w:tabs>
          <w:tab w:val="left" w:pos="2552"/>
        </w:tabs>
        <w:rPr>
          <w:lang w:val="el-GR"/>
        </w:rPr>
      </w:pPr>
    </w:p>
    <w:p w:rsidR="00D93206" w:rsidRDefault="00D93206" w:rsidP="00D93206">
      <w:pPr>
        <w:tabs>
          <w:tab w:val="left" w:pos="2552"/>
        </w:tabs>
        <w:rPr>
          <w:lang w:val="el-GR"/>
        </w:rPr>
      </w:pPr>
    </w:p>
    <w:tbl>
      <w:tblPr>
        <w:tblW w:w="9231" w:type="dxa"/>
        <w:tblLook w:val="04A0"/>
      </w:tblPr>
      <w:tblGrid>
        <w:gridCol w:w="3845"/>
        <w:gridCol w:w="2268"/>
        <w:gridCol w:w="1433"/>
        <w:gridCol w:w="1778"/>
      </w:tblGrid>
      <w:tr w:rsidR="00D93206" w:rsidRPr="002E318F" w:rsidTr="00A123A8">
        <w:trPr>
          <w:trHeight w:val="75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u w:val="single"/>
                <w:lang w:val="el-GR" w:eastAsia="el-GR"/>
              </w:rPr>
            </w:pPr>
            <w:r w:rsidRPr="002E318F">
              <w:rPr>
                <w:b/>
                <w:bCs/>
                <w:color w:val="000000"/>
                <w:szCs w:val="22"/>
                <w:u w:val="single"/>
                <w:lang w:val="el-GR" w:eastAsia="el-GR"/>
              </w:rPr>
              <w:t>ΤΡΟΠΟΣ ΠΑΡΟΧΗΣ ΥΠΗΡΕΣΙΩΝ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2E318F">
              <w:rPr>
                <w:b/>
                <w:bCs/>
                <w:color w:val="000000"/>
                <w:szCs w:val="22"/>
                <w:lang w:eastAsia="el-GR"/>
              </w:rPr>
              <w:t>ΑΠΑΙΤΗΣΗ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2E318F">
              <w:rPr>
                <w:b/>
                <w:bCs/>
                <w:color w:val="000000"/>
                <w:szCs w:val="22"/>
                <w:lang w:eastAsia="el-GR"/>
              </w:rPr>
              <w:t>ΑΠΑΝΤΗΣΗ  ΥΠΟΨΗΦΙΟΥ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2E318F">
              <w:rPr>
                <w:b/>
                <w:bCs/>
                <w:color w:val="000000"/>
                <w:szCs w:val="22"/>
                <w:lang w:val="el-GR" w:eastAsia="el-GR"/>
              </w:rPr>
              <w:t>ΠΑΡΑΠΟΜΠΗ ΣΕ ΤΕΧΝΙΚΑ ΕΓΧΕΙΡΙΔΙΑ Ή PROSPECTUS</w:t>
            </w:r>
          </w:p>
        </w:tc>
      </w:tr>
      <w:tr w:rsidR="00D93206" w:rsidRPr="002E318F" w:rsidTr="00A123A8">
        <w:trPr>
          <w:trHeight w:val="9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Ο ανάδοχος υποχρεούται να: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2E318F" w:rsidTr="00A123A8">
        <w:trPr>
          <w:trHeight w:val="1083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D93206">
            <w:pPr>
              <w:numPr>
                <w:ilvl w:val="0"/>
                <w:numId w:val="3"/>
              </w:num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Μεταφέ</w:t>
            </w:r>
            <w:r>
              <w:rPr>
                <w:color w:val="000000"/>
                <w:szCs w:val="22"/>
                <w:lang w:val="el-GR" w:eastAsia="el-GR"/>
              </w:rPr>
              <w:t>ρει, τοποθετήσει και ρυθμίσει /</w:t>
            </w:r>
            <w:proofErr w:type="spellStart"/>
            <w:r>
              <w:rPr>
                <w:color w:val="000000"/>
                <w:szCs w:val="22"/>
                <w:lang w:val="el-GR" w:eastAsia="el-GR"/>
              </w:rPr>
              <w:t>παραμετροποιήσει</w:t>
            </w:r>
            <w:proofErr w:type="spellEnd"/>
            <w:r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2E318F">
              <w:rPr>
                <w:color w:val="000000"/>
                <w:szCs w:val="22"/>
                <w:lang w:val="el-GR" w:eastAsia="el-GR"/>
              </w:rPr>
              <w:t>τους προσφερόμενους εκτυπωτές.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2E318F" w:rsidTr="00A123A8">
        <w:trPr>
          <w:trHeight w:val="157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D93206">
            <w:pPr>
              <w:numPr>
                <w:ilvl w:val="0"/>
                <w:numId w:val="3"/>
              </w:num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Να εγκαταστήσει τους οδηγούς των εκτυπωτών σε όλους του Η/Υ του Νοσοκομείου που θα του υποδειχθούν.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2E318F" w:rsidTr="00A123A8">
        <w:trPr>
          <w:trHeight w:val="12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D93206">
            <w:pPr>
              <w:numPr>
                <w:ilvl w:val="0"/>
                <w:numId w:val="3"/>
              </w:num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Διαθέτει πιστοποιημένο μηχανικό, που θα υποστηρίζει τους εκτυπωτές και θα αποκαθιστά τις βλάβες.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2E318F" w:rsidTr="00A123A8">
        <w:trPr>
          <w:trHeight w:val="1454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D93206">
            <w:pPr>
              <w:numPr>
                <w:ilvl w:val="0"/>
                <w:numId w:val="3"/>
              </w:num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   Προσφέρει όλα τα αναλώσιμα υλικά (</w:t>
            </w:r>
            <w:proofErr w:type="spellStart"/>
            <w:r w:rsidRPr="002E318F">
              <w:rPr>
                <w:color w:val="000000"/>
                <w:szCs w:val="22"/>
                <w:lang w:val="el-GR" w:eastAsia="el-GR"/>
              </w:rPr>
              <w:t>toner</w:t>
            </w:r>
            <w:proofErr w:type="spellEnd"/>
            <w:r w:rsidRPr="002E318F">
              <w:rPr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2E318F">
              <w:rPr>
                <w:color w:val="000000"/>
                <w:szCs w:val="22"/>
                <w:lang w:val="el-GR" w:eastAsia="el-GR"/>
              </w:rPr>
              <w:t>maintenance</w:t>
            </w:r>
            <w:proofErr w:type="spellEnd"/>
            <w:r w:rsidRPr="002E318F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2E318F">
              <w:rPr>
                <w:color w:val="000000"/>
                <w:szCs w:val="22"/>
                <w:lang w:val="el-GR" w:eastAsia="el-GR"/>
              </w:rPr>
              <w:t>kit</w:t>
            </w:r>
            <w:proofErr w:type="spellEnd"/>
            <w:r w:rsidRPr="002E318F">
              <w:rPr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2E318F">
              <w:rPr>
                <w:color w:val="000000"/>
                <w:szCs w:val="22"/>
                <w:lang w:val="el-GR" w:eastAsia="el-GR"/>
              </w:rPr>
              <w:t>fuser</w:t>
            </w:r>
            <w:proofErr w:type="spellEnd"/>
            <w:r w:rsidRPr="002E318F">
              <w:rPr>
                <w:color w:val="000000"/>
                <w:szCs w:val="22"/>
                <w:lang w:val="el-GR" w:eastAsia="el-GR"/>
              </w:rPr>
              <w:t>, κλπ) κατά τη διάρκεια της σύμβασης, πλην του χαρτιού.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2E318F" w:rsidTr="00A123A8">
        <w:trPr>
          <w:trHeight w:val="1248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D93206">
            <w:pPr>
              <w:numPr>
                <w:ilvl w:val="0"/>
                <w:numId w:val="3"/>
              </w:num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      Επισκευάζει τους εκτυπωτές χωρίς επιβάρυνση για το Νοσοκομείο, εφόσον το πρόβλημα αποδεδειγμένα δεν οφείλεται σε κακή χρήση.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2E318F" w:rsidTr="00A123A8">
        <w:trPr>
          <w:trHeight w:val="19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D93206">
            <w:pPr>
              <w:numPr>
                <w:ilvl w:val="0"/>
                <w:numId w:val="3"/>
              </w:num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lastRenderedPageBreak/>
              <w:t>Ανταποκρίνεται άμεσα, εντός 2 ωρών για τις ημέρες εφημερίας και εντός 4 ωρών για τις υπόλοιπες, από την αναγγελία βλάβης για επισκευή των εκτυπωτών (Δευτέρα έως Παρασκευή 8:00-17:00).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2E318F" w:rsidTr="00A123A8">
        <w:trPr>
          <w:trHeight w:val="189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Default="00D93206" w:rsidP="00A123A8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</w:p>
          <w:p w:rsidR="00D93206" w:rsidRPr="002E318F" w:rsidRDefault="00D93206" w:rsidP="00D93206">
            <w:pPr>
              <w:numPr>
                <w:ilvl w:val="0"/>
                <w:numId w:val="3"/>
              </w:num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Αντικαταστήσει τους εκτυπωτές, σε περίπτωση που δεν είναι δυνατή η επισκευή τους, με άλλους συμβατούς εντός 48 ωρών, (Δευτέρα έως Παρασκευή 9:00-17:00).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2E318F" w:rsidTr="00A123A8">
        <w:trPr>
          <w:trHeight w:val="154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D93206">
            <w:pPr>
              <w:numPr>
                <w:ilvl w:val="0"/>
                <w:numId w:val="3"/>
              </w:num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Διαθέσει παρακαταθήκη αναλωσίμων υλικών (</w:t>
            </w:r>
            <w:proofErr w:type="spellStart"/>
            <w:r w:rsidRPr="002E318F">
              <w:rPr>
                <w:color w:val="000000"/>
                <w:szCs w:val="22"/>
                <w:lang w:val="el-GR" w:eastAsia="el-GR"/>
              </w:rPr>
              <w:t>toner</w:t>
            </w:r>
            <w:proofErr w:type="spellEnd"/>
            <w:r w:rsidRPr="002E318F">
              <w:rPr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2E318F">
              <w:rPr>
                <w:color w:val="000000"/>
                <w:szCs w:val="22"/>
                <w:lang w:val="el-GR" w:eastAsia="el-GR"/>
              </w:rPr>
              <w:t>drum</w:t>
            </w:r>
            <w:proofErr w:type="spellEnd"/>
            <w:r w:rsidRPr="002E318F">
              <w:rPr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2E318F">
              <w:rPr>
                <w:color w:val="000000"/>
                <w:szCs w:val="22"/>
                <w:lang w:val="el-GR" w:eastAsia="el-GR"/>
              </w:rPr>
              <w:t>fuser</w:t>
            </w:r>
            <w:proofErr w:type="spellEnd"/>
            <w:r w:rsidRPr="002E318F">
              <w:rPr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2E318F">
              <w:rPr>
                <w:color w:val="000000"/>
                <w:szCs w:val="22"/>
                <w:lang w:val="el-GR" w:eastAsia="el-GR"/>
              </w:rPr>
              <w:t>maintenance</w:t>
            </w:r>
            <w:proofErr w:type="spellEnd"/>
            <w:r w:rsidRPr="002E318F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2E318F">
              <w:rPr>
                <w:color w:val="000000"/>
                <w:szCs w:val="22"/>
                <w:lang w:val="el-GR" w:eastAsia="el-GR"/>
              </w:rPr>
              <w:t>kit</w:t>
            </w:r>
            <w:proofErr w:type="spellEnd"/>
            <w:r w:rsidRPr="002E318F">
              <w:rPr>
                <w:color w:val="000000"/>
                <w:szCs w:val="22"/>
                <w:lang w:val="el-GR" w:eastAsia="el-GR"/>
              </w:rPr>
              <w:t xml:space="preserve"> κλπ), τουλάχιστον 1 ανά είδος εκτυπωτή, στο Νοσοκομείο. Ειδικότερα για τους εκτυπωτές που θα εγκατασταθούν σε χώρους των ΤΕΠ θα πρέπει να διαθέσει </w:t>
            </w:r>
            <w:r w:rsidRPr="002E318F">
              <w:rPr>
                <w:color w:val="000000"/>
                <w:szCs w:val="22"/>
                <w:u w:val="single"/>
                <w:lang w:val="el-GR" w:eastAsia="el-GR"/>
              </w:rPr>
              <w:t xml:space="preserve">τουλάχιστον 1 ανταλλακτικό </w:t>
            </w:r>
            <w:proofErr w:type="spellStart"/>
            <w:r w:rsidRPr="002E318F">
              <w:rPr>
                <w:color w:val="000000"/>
                <w:szCs w:val="22"/>
                <w:u w:val="single"/>
                <w:lang w:val="el-GR" w:eastAsia="el-GR"/>
              </w:rPr>
              <w:t>toner</w:t>
            </w:r>
            <w:proofErr w:type="spellEnd"/>
            <w:r w:rsidRPr="002E318F">
              <w:rPr>
                <w:color w:val="000000"/>
                <w:szCs w:val="22"/>
                <w:lang w:val="el-GR" w:eastAsia="el-GR"/>
              </w:rPr>
              <w:t xml:space="preserve"> για κάθε μοντέλο στον χώρο της εφημερεύουσας.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2E318F" w:rsidTr="00A123A8">
        <w:trPr>
          <w:trHeight w:val="198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D93206">
            <w:pPr>
              <w:numPr>
                <w:ilvl w:val="0"/>
                <w:numId w:val="3"/>
              </w:num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Να καταθέτει μηνιαία αναφορά εκτυπώσεων καθώς και βλαβών ανά εκτυπωτή.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2E318F" w:rsidTr="00A123A8">
        <w:trPr>
          <w:trHeight w:val="21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D93206">
            <w:pPr>
              <w:numPr>
                <w:ilvl w:val="0"/>
                <w:numId w:val="3"/>
              </w:num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Ο ετήσιος προϋπολογισμός ανέρχεται στο ποσό των πενήντα δύο χιλιάδων εξακοσίων πενήντα ευρώ (ήτοι  52.650 €) συμπεριλαμβανομένου του Φ.Π.Α.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93206" w:rsidRPr="002E318F" w:rsidTr="00A123A8">
        <w:trPr>
          <w:trHeight w:val="21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D93206">
            <w:pPr>
              <w:numPr>
                <w:ilvl w:val="0"/>
                <w:numId w:val="3"/>
              </w:num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Εάν τα επίπεδα υπηρεσιών δεν είναι τα επιθυμητά, το Νοσοκομείο έχει δικαίωμα να επιβάλει κυρώσεις, με την μορφή παρακράτησης ποινικών ρητρών. Η ρήτρα ορίζεται σε 50€ ημερησίως.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06" w:rsidRPr="002E318F" w:rsidRDefault="00D93206" w:rsidP="00A123A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E318F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</w:tbl>
    <w:p w:rsidR="00771172" w:rsidRDefault="00771172"/>
    <w:sectPr w:rsidR="00771172" w:rsidSect="007711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7E1E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518D4BE9"/>
    <w:multiLevelType w:val="hybridMultilevel"/>
    <w:tmpl w:val="6BA4F0CC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56AC45FF"/>
    <w:multiLevelType w:val="hybridMultilevel"/>
    <w:tmpl w:val="C0F86152"/>
    <w:lvl w:ilvl="0" w:tplc="0408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93206"/>
    <w:rsid w:val="000D272A"/>
    <w:rsid w:val="00771172"/>
    <w:rsid w:val="00900E3C"/>
    <w:rsid w:val="00D93206"/>
    <w:rsid w:val="00EA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06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autoRedefine/>
    <w:uiPriority w:val="99"/>
    <w:qFormat/>
    <w:rsid w:val="00900E3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</w:tabs>
      <w:spacing w:after="0"/>
      <w:outlineLvl w:val="0"/>
    </w:pPr>
    <w:rPr>
      <w:b/>
      <w:bCs/>
      <w:color w:val="333399"/>
      <w:sz w:val="24"/>
      <w:lang w:val="el-GR"/>
    </w:rPr>
  </w:style>
  <w:style w:type="paragraph" w:styleId="2">
    <w:name w:val="heading 2"/>
    <w:basedOn w:val="1"/>
    <w:next w:val="a"/>
    <w:link w:val="2Char"/>
    <w:autoRedefine/>
    <w:uiPriority w:val="99"/>
    <w:qFormat/>
    <w:rsid w:val="00900E3C"/>
    <w:pPr>
      <w:pageBreakBefore w:val="0"/>
      <w:pBdr>
        <w:bottom w:val="single" w:sz="12" w:space="1" w:color="000080"/>
      </w:pBdr>
      <w:tabs>
        <w:tab w:val="left" w:pos="0"/>
      </w:tabs>
      <w:spacing w:before="57" w:after="57" w:line="340" w:lineRule="atLeast"/>
      <w:jc w:val="center"/>
      <w:outlineLvl w:val="1"/>
    </w:pPr>
    <w:rPr>
      <w:i/>
      <w:color w:val="FFFFFF"/>
      <w:sz w:val="22"/>
      <w:szCs w:val="22"/>
      <w:u w:val="single"/>
      <w:lang w:eastAsia="el-GR"/>
    </w:rPr>
  </w:style>
  <w:style w:type="paragraph" w:styleId="3">
    <w:name w:val="heading 3"/>
    <w:basedOn w:val="a"/>
    <w:next w:val="a"/>
    <w:link w:val="3Char"/>
    <w:autoRedefine/>
    <w:qFormat/>
    <w:rsid w:val="00900E3C"/>
    <w:pPr>
      <w:keepNext/>
      <w:numPr>
        <w:ilvl w:val="2"/>
        <w:numId w:val="1"/>
      </w:numPr>
      <w:tabs>
        <w:tab w:val="left" w:pos="4536"/>
        <w:tab w:val="left" w:pos="5387"/>
        <w:tab w:val="left" w:pos="9498"/>
      </w:tabs>
      <w:spacing w:after="0"/>
      <w:jc w:val="center"/>
      <w:outlineLvl w:val="2"/>
    </w:pPr>
    <w:rPr>
      <w:b/>
      <w:szCs w:val="22"/>
    </w:rPr>
  </w:style>
  <w:style w:type="paragraph" w:styleId="4">
    <w:name w:val="heading 4"/>
    <w:basedOn w:val="a"/>
    <w:next w:val="a"/>
    <w:link w:val="4Char"/>
    <w:qFormat/>
    <w:rsid w:val="00900E3C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900E3C"/>
    <w:p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900E3C"/>
    <w:pPr>
      <w:suppressAutoHyphens w:val="0"/>
      <w:spacing w:before="240" w:after="60"/>
      <w:jc w:val="left"/>
      <w:outlineLvl w:val="5"/>
    </w:pPr>
    <w:rPr>
      <w:rFonts w:ascii="Times New Roman" w:hAnsi="Times New Roman" w:cs="Times New Roman"/>
      <w:b/>
      <w:bCs/>
      <w:szCs w:val="22"/>
      <w:lang w:val="el-GR" w:eastAsia="en-US"/>
    </w:rPr>
  </w:style>
  <w:style w:type="paragraph" w:styleId="8">
    <w:name w:val="heading 8"/>
    <w:basedOn w:val="a"/>
    <w:next w:val="a"/>
    <w:link w:val="8Char"/>
    <w:qFormat/>
    <w:rsid w:val="00900E3C"/>
    <w:pPr>
      <w:suppressAutoHyphens w:val="0"/>
      <w:spacing w:before="240" w:after="60"/>
      <w:jc w:val="left"/>
      <w:outlineLvl w:val="7"/>
    </w:pPr>
    <w:rPr>
      <w:rFonts w:ascii="Times New Roman" w:hAnsi="Times New Roman" w:cs="Times New Roman"/>
      <w:i/>
      <w:iCs/>
      <w:sz w:val="24"/>
      <w:lang w:val="el-GR" w:eastAsia="en-US"/>
    </w:rPr>
  </w:style>
  <w:style w:type="paragraph" w:styleId="9">
    <w:name w:val="heading 9"/>
    <w:basedOn w:val="a"/>
    <w:next w:val="a"/>
    <w:link w:val="9Char"/>
    <w:qFormat/>
    <w:rsid w:val="00900E3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00E3C"/>
    <w:rPr>
      <w:rFonts w:ascii="Calibri" w:hAnsi="Calibri" w:cs="Calibri"/>
      <w:b/>
      <w:bCs/>
      <w:color w:val="333399"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uiPriority w:val="99"/>
    <w:rsid w:val="00900E3C"/>
    <w:rPr>
      <w:rFonts w:ascii="Calibri" w:hAnsi="Calibri" w:cs="Calibri"/>
      <w:b/>
      <w:bCs/>
      <w:i/>
      <w:color w:val="FFFFFF"/>
      <w:sz w:val="22"/>
      <w:szCs w:val="22"/>
      <w:u w:val="single"/>
    </w:rPr>
  </w:style>
  <w:style w:type="character" w:customStyle="1" w:styleId="3Char">
    <w:name w:val="Επικεφαλίδα 3 Char"/>
    <w:basedOn w:val="a0"/>
    <w:link w:val="3"/>
    <w:rsid w:val="00900E3C"/>
    <w:rPr>
      <w:rFonts w:ascii="Calibri" w:hAnsi="Calibri" w:cs="Calibri"/>
      <w:b/>
      <w:sz w:val="22"/>
      <w:szCs w:val="22"/>
      <w:lang w:val="en-GB" w:eastAsia="zh-CN"/>
    </w:rPr>
  </w:style>
  <w:style w:type="character" w:customStyle="1" w:styleId="4Char">
    <w:name w:val="Επικεφαλίδα 4 Char"/>
    <w:basedOn w:val="a0"/>
    <w:link w:val="4"/>
    <w:rsid w:val="00900E3C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00E3C"/>
    <w:rPr>
      <w:rFonts w:ascii="Lucida Sans" w:hAnsi="Lucida Sans" w:cs="Lucida Sans"/>
      <w:b/>
      <w:sz w:val="22"/>
      <w:lang w:val="en-US" w:eastAsia="zh-CN"/>
    </w:rPr>
  </w:style>
  <w:style w:type="character" w:customStyle="1" w:styleId="6Char">
    <w:name w:val="Επικεφαλίδα 6 Char"/>
    <w:basedOn w:val="a0"/>
    <w:link w:val="6"/>
    <w:rsid w:val="00900E3C"/>
    <w:rPr>
      <w:b/>
      <w:bCs/>
      <w:sz w:val="22"/>
      <w:szCs w:val="22"/>
      <w:lang w:eastAsia="en-US"/>
    </w:rPr>
  </w:style>
  <w:style w:type="character" w:customStyle="1" w:styleId="8Char">
    <w:name w:val="Επικεφαλίδα 8 Char"/>
    <w:basedOn w:val="a0"/>
    <w:link w:val="8"/>
    <w:rsid w:val="00900E3C"/>
    <w:rPr>
      <w:i/>
      <w:iCs/>
      <w:sz w:val="24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900E3C"/>
    <w:rPr>
      <w:rFonts w:ascii="Arial" w:hAnsi="Arial" w:cs="Arial"/>
      <w:sz w:val="22"/>
      <w:szCs w:val="22"/>
      <w:lang w:val="en-GB" w:eastAsia="zh-CN"/>
    </w:rPr>
  </w:style>
  <w:style w:type="paragraph" w:styleId="a3">
    <w:name w:val="caption"/>
    <w:basedOn w:val="a"/>
    <w:qFormat/>
    <w:rsid w:val="00900E3C"/>
    <w:pPr>
      <w:suppressLineNumbers/>
      <w:spacing w:before="120"/>
    </w:pPr>
    <w:rPr>
      <w:rFonts w:cs="Mangal"/>
      <w:i/>
      <w:iCs/>
      <w:sz w:val="24"/>
    </w:rPr>
  </w:style>
  <w:style w:type="paragraph" w:styleId="a4">
    <w:name w:val="Title"/>
    <w:basedOn w:val="a"/>
    <w:next w:val="a"/>
    <w:link w:val="Char"/>
    <w:qFormat/>
    <w:rsid w:val="00900E3C"/>
    <w:pPr>
      <w:keepNext/>
      <w:spacing w:before="240"/>
      <w:jc w:val="center"/>
    </w:pPr>
    <w:rPr>
      <w:rFonts w:ascii="Arial" w:eastAsia="Microsoft YaHei" w:hAnsi="Arial" w:cs="Mangal"/>
      <w:b/>
      <w:bCs/>
      <w:sz w:val="56"/>
      <w:szCs w:val="56"/>
      <w:lang w:val="el-GR"/>
    </w:rPr>
  </w:style>
  <w:style w:type="character" w:customStyle="1" w:styleId="Char">
    <w:name w:val="Τίτλος Char"/>
    <w:basedOn w:val="a0"/>
    <w:link w:val="a4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5">
    <w:name w:val="Body Text"/>
    <w:basedOn w:val="a"/>
    <w:link w:val="Char0"/>
    <w:uiPriority w:val="99"/>
    <w:semiHidden/>
    <w:unhideWhenUsed/>
    <w:rsid w:val="00900E3C"/>
  </w:style>
  <w:style w:type="character" w:customStyle="1" w:styleId="Char0">
    <w:name w:val="Σώμα κειμένου Char"/>
    <w:basedOn w:val="a0"/>
    <w:link w:val="a5"/>
    <w:uiPriority w:val="99"/>
    <w:semiHidden/>
    <w:rsid w:val="00900E3C"/>
    <w:rPr>
      <w:rFonts w:ascii="Calibri" w:hAnsi="Calibri" w:cs="Calibri"/>
      <w:sz w:val="22"/>
      <w:szCs w:val="24"/>
      <w:lang w:val="en-GB" w:eastAsia="zh-CN"/>
    </w:rPr>
  </w:style>
  <w:style w:type="character" w:customStyle="1" w:styleId="Char1">
    <w:name w:val="Τίτλος Char1"/>
    <w:basedOn w:val="a0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6">
    <w:name w:val="Subtitle"/>
    <w:basedOn w:val="a"/>
    <w:next w:val="a5"/>
    <w:link w:val="Char2"/>
    <w:qFormat/>
    <w:rsid w:val="00900E3C"/>
    <w:pPr>
      <w:keepNext/>
      <w:spacing w:before="60"/>
      <w:jc w:val="center"/>
    </w:pPr>
    <w:rPr>
      <w:rFonts w:ascii="Arial" w:eastAsia="Microsoft YaHei" w:hAnsi="Arial" w:cs="Mangal"/>
      <w:sz w:val="36"/>
      <w:szCs w:val="36"/>
      <w:lang w:val="el-GR"/>
    </w:rPr>
  </w:style>
  <w:style w:type="character" w:customStyle="1" w:styleId="Char2">
    <w:name w:val="Υπότιτλος Char"/>
    <w:basedOn w:val="a0"/>
    <w:link w:val="a6"/>
    <w:rsid w:val="00900E3C"/>
    <w:rPr>
      <w:rFonts w:ascii="Arial" w:eastAsia="Microsoft YaHei" w:hAnsi="Arial" w:cs="Mangal"/>
      <w:sz w:val="36"/>
      <w:szCs w:val="36"/>
      <w:lang w:eastAsia="zh-CN"/>
    </w:rPr>
  </w:style>
  <w:style w:type="character" w:styleId="a7">
    <w:name w:val="Strong"/>
    <w:qFormat/>
    <w:rsid w:val="00900E3C"/>
    <w:rPr>
      <w:b/>
      <w:bCs/>
    </w:rPr>
  </w:style>
  <w:style w:type="character" w:styleId="a8">
    <w:name w:val="Emphasis"/>
    <w:qFormat/>
    <w:rsid w:val="00900E3C"/>
    <w:rPr>
      <w:i/>
      <w:iCs/>
    </w:rPr>
  </w:style>
  <w:style w:type="paragraph" w:styleId="a9">
    <w:name w:val="List Paragraph"/>
    <w:basedOn w:val="a"/>
    <w:qFormat/>
    <w:rsid w:val="00900E3C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0"/>
      <w:szCs w:val="20"/>
      <w:lang w:val="el-GR"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900E3C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customStyle="1" w:styleId="ab">
    <w:name w:val="διαγωνισμοι"/>
    <w:basedOn w:val="6"/>
    <w:link w:val="Char3"/>
    <w:qFormat/>
    <w:rsid w:val="00900E3C"/>
  </w:style>
  <w:style w:type="character" w:customStyle="1" w:styleId="Char3">
    <w:name w:val="διαγωνισμοι Char"/>
    <w:basedOn w:val="6Char"/>
    <w:link w:val="ab"/>
    <w:rsid w:val="00900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800</Words>
  <Characters>4320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2023-03-02T07:09:00Z</dcterms:created>
  <dcterms:modified xsi:type="dcterms:W3CDTF">2023-03-02T07:11:00Z</dcterms:modified>
</cp:coreProperties>
</file>