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FD" w:rsidRDefault="00F82A23">
      <w:pPr>
        <w:pBdr>
          <w:top w:val="single" w:sz="4" w:space="21" w:color="000000"/>
        </w:pBdr>
      </w:pPr>
      <w:r>
        <w:rPr>
          <w:noProof/>
        </w:rPr>
        <mc:AlternateContent>
          <mc:Choice Requires="wps">
            <w:drawing>
              <wp:anchor distT="0" distB="0" distL="0" distR="0" simplePos="0" relativeHeight="37" behindDoc="0" locked="0" layoutInCell="0" allowOverlap="1" wp14:anchorId="0FC3E244">
                <wp:simplePos x="0" y="0"/>
                <wp:positionH relativeFrom="column">
                  <wp:posOffset>2480945</wp:posOffset>
                </wp:positionH>
                <wp:positionV relativeFrom="paragraph">
                  <wp:posOffset>142875</wp:posOffset>
                </wp:positionV>
                <wp:extent cx="3136900" cy="19939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320" cy="199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40FD" w:rsidRDefault="00F82A23">
                            <w:pPr>
                              <w:pStyle w:val="af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                                        Θεσσαλονίκη, </w:t>
                            </w:r>
                            <w:r w:rsidR="00971763">
                              <w:rPr>
                                <w:rFonts w:eastAsia="Calibri" w:cstheme="minorHAnsi"/>
                                <w:bCs/>
                                <w:color w:val="000000"/>
                              </w:rPr>
                              <w:t>02-11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-2022</w:t>
                            </w: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ind w:right="-51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300" w:lineRule="atLeast"/>
                              <w:ind w:right="-51"/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300" w:lineRule="atLeas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="Tahoma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after="0" w:line="240" w:lineRule="auto"/>
                              <w:rPr>
                                <w:rFonts w:cs="Tahoma"/>
                                <w:bCs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  <w:p w:rsidR="005640FD" w:rsidRDefault="005640FD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3E244" id="Πλαίσιο κειμένου 1" o:spid="_x0000_s1026" style="position:absolute;margin-left:195.35pt;margin-top:11.25pt;width:247pt;height:157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" o:allowincell="f" filled="f" stroked="f" strokeweight=".5pt">
                <v:textbox>
                  <w:txbxContent>
                    <w:p w:rsidR="005640FD" w:rsidRDefault="00F82A23">
                      <w:pPr>
                        <w:pStyle w:val="af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                                         Θεσσαλονίκη, </w:t>
                      </w:r>
                      <w:r w:rsidR="00971763">
                        <w:rPr>
                          <w:rFonts w:eastAsia="Calibri" w:cstheme="minorHAnsi"/>
                          <w:bCs/>
                          <w:color w:val="000000"/>
                        </w:rPr>
                        <w:t>02-11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-2022</w:t>
                      </w: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theme="minorHAnsi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ind w:right="-51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300" w:lineRule="atLeast"/>
                        <w:ind w:right="-51"/>
                        <w:rPr>
                          <w:rFonts w:ascii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300" w:lineRule="atLeast"/>
                        <w:rPr>
                          <w:rFonts w:ascii="Calibri" w:hAnsi="Calibri" w:cs="Calibri"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="Tahoma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after="0" w:line="240" w:lineRule="auto"/>
                        <w:rPr>
                          <w:rFonts w:cs="Tahoma"/>
                          <w:bCs/>
                        </w:rPr>
                      </w:pPr>
                    </w:p>
                    <w:p w:rsidR="005640FD" w:rsidRDefault="005640FD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  <w:p w:rsidR="005640FD" w:rsidRDefault="005640FD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40FD" w:rsidRDefault="00F82A23">
      <w:pPr>
        <w:pBdr>
          <w:top w:val="single" w:sz="4" w:space="21" w:color="000000"/>
        </w:pBdr>
      </w:pPr>
      <w:r>
        <w:rPr>
          <w:noProof/>
        </w:rPr>
        <mc:AlternateContent>
          <mc:Choice Requires="wps">
            <w:drawing>
              <wp:anchor distT="0" distB="0" distL="0" distR="0" simplePos="0" relativeHeight="36" behindDoc="0" locked="0" layoutInCell="0" allowOverlap="1" wp14:anchorId="56B59C7F">
                <wp:simplePos x="0" y="0"/>
                <wp:positionH relativeFrom="column">
                  <wp:posOffset>-283210</wp:posOffset>
                </wp:positionH>
                <wp:positionV relativeFrom="page">
                  <wp:posOffset>2202180</wp:posOffset>
                </wp:positionV>
                <wp:extent cx="2279650" cy="1496695"/>
                <wp:effectExtent l="0" t="0" r="9525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160" cy="14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40FD" w:rsidRDefault="00F82A23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ΥΠΟΔΙΕΥΘΥΝΣΗ ΟΙΚΟΝΟΜΙΚΟΥ</w:t>
                            </w:r>
                          </w:p>
                          <w:p w:rsidR="005640FD" w:rsidRDefault="00F82A23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ΤΜΗΜΑ ΠΡΟΜΗΘΕΙΩΝ</w:t>
                            </w:r>
                          </w:p>
                          <w:p w:rsidR="005640FD" w:rsidRDefault="00F82A23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. Διεύθυνση: Κωνσταντινουπόλεως 49</w:t>
                            </w:r>
                          </w:p>
                          <w:p w:rsidR="005640FD" w:rsidRDefault="00F82A23">
                            <w:pPr>
                              <w:pStyle w:val="af"/>
                              <w:spacing w:before="40" w:after="4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. Κώδικας: 54642</w:t>
                            </w:r>
                          </w:p>
                          <w:p w:rsidR="005640FD" w:rsidRDefault="00F82A23">
                            <w:pPr>
                              <w:pStyle w:val="af"/>
                              <w:spacing w:before="40" w:after="40" w:line="240" w:lineRule="auto"/>
                            </w:pPr>
                            <w:proofErr w:type="spellStart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Πληρ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Σ.Πασχαλίδου</w:t>
                            </w:r>
                            <w:proofErr w:type="spellEnd"/>
                          </w:p>
                          <w:p w:rsidR="005640FD" w:rsidRDefault="00F82A23">
                            <w:pPr>
                              <w:pStyle w:val="af"/>
                              <w:spacing w:before="40" w:after="40" w:line="240" w:lineRule="auto"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Τηλέφωνο</w:t>
                            </w:r>
                            <w:r w:rsidRPr="00F82A23"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: 2313 31 2232</w:t>
                            </w:r>
                          </w:p>
                          <w:p w:rsidR="005640FD" w:rsidRDefault="00F82A23">
                            <w:pPr>
                              <w:pStyle w:val="af"/>
                              <w:spacing w:before="40" w:after="40" w:line="240" w:lineRule="auto"/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E-mail: prom3</w:t>
                            </w: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@ippokratio.gr</w:t>
                            </w:r>
                          </w:p>
                          <w:p w:rsidR="005640FD" w:rsidRDefault="005640FD">
                            <w:pPr>
                              <w:pStyle w:val="af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59C7F" id="Πλαίσιο κειμένου 3" o:spid="_x0000_s1027" style="position:absolute;margin-left:-22.3pt;margin-top:173.4pt;width:179.5pt;height:117.8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" o:allowincell="f" stroked="f" strokeweight=".5pt">
                <v:textbox>
                  <w:txbxContent>
                    <w:p w:rsidR="005640FD" w:rsidRDefault="00F82A23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ΥΠΟΔΙΕΥΘΥΝΣΗ ΟΙΚΟΝΟΜΙΚΟΥ</w:t>
                      </w:r>
                    </w:p>
                    <w:p w:rsidR="005640FD" w:rsidRDefault="00F82A23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ΤΜΗΜΑ ΠΡΟΜΗΘΕΙΩΝ</w:t>
                      </w:r>
                    </w:p>
                    <w:p w:rsidR="005640FD" w:rsidRDefault="00F82A23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. Διεύθυνση: Κωνσταντινουπόλεως 49</w:t>
                      </w:r>
                    </w:p>
                    <w:p w:rsidR="005640FD" w:rsidRDefault="00F82A23">
                      <w:pPr>
                        <w:pStyle w:val="af"/>
                        <w:spacing w:before="40" w:after="4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Ταχ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. Κώδικας: 54642</w:t>
                      </w:r>
                    </w:p>
                    <w:p w:rsidR="005640FD" w:rsidRDefault="00F82A23">
                      <w:pPr>
                        <w:pStyle w:val="af"/>
                        <w:spacing w:before="40" w:after="40" w:line="240" w:lineRule="auto"/>
                      </w:pPr>
                      <w:proofErr w:type="spellStart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Πληρ</w:t>
                      </w:r>
                      <w:proofErr w:type="spellEnd"/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Σ.Πασχαλίδου</w:t>
                      </w:r>
                      <w:proofErr w:type="spellEnd"/>
                    </w:p>
                    <w:p w:rsidR="005640FD" w:rsidRDefault="00F82A23">
                      <w:pPr>
                        <w:pStyle w:val="af"/>
                        <w:spacing w:before="40" w:after="40" w:line="240" w:lineRule="auto"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Τηλέφωνο</w:t>
                      </w:r>
                      <w:r w:rsidRPr="00F82A23"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: 2313 31 2232</w:t>
                      </w:r>
                    </w:p>
                    <w:p w:rsidR="005640FD" w:rsidRDefault="00F82A23">
                      <w:pPr>
                        <w:pStyle w:val="af"/>
                        <w:spacing w:before="40" w:after="40" w:line="240" w:lineRule="auto"/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E-mail: prom3</w:t>
                      </w: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  <w:lang w:val="en-US"/>
                        </w:rPr>
                        <w:t>@ippokratio.gr</w:t>
                      </w:r>
                    </w:p>
                    <w:p w:rsidR="005640FD" w:rsidRDefault="005640FD">
                      <w:pPr>
                        <w:pStyle w:val="af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640FD" w:rsidRDefault="00F82A23">
      <w:pPr>
        <w:ind w:left="851" w:right="1133"/>
      </w:pPr>
      <w:r>
        <w:tab/>
      </w:r>
    </w:p>
    <w:p w:rsidR="005640FD" w:rsidRDefault="005640FD">
      <w:pPr>
        <w:ind w:right="-2"/>
      </w:pPr>
    </w:p>
    <w:p w:rsidR="005640FD" w:rsidRDefault="005640FD">
      <w:pPr>
        <w:pStyle w:val="3"/>
        <w:ind w:firstLine="0"/>
        <w:jc w:val="center"/>
        <w:rPr>
          <w:rFonts w:ascii="Calibri" w:hAnsi="Calibri" w:cs="Calibri"/>
        </w:rPr>
      </w:pPr>
    </w:p>
    <w:p w:rsidR="005640FD" w:rsidRDefault="005640FD">
      <w:pPr>
        <w:pStyle w:val="3"/>
        <w:ind w:firstLine="0"/>
        <w:rPr>
          <w:rFonts w:ascii="Calibri" w:hAnsi="Calibri" w:cs="Calibri"/>
        </w:rPr>
      </w:pPr>
    </w:p>
    <w:p w:rsidR="005640FD" w:rsidRDefault="00F82A23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ΠΑΡΑΡΤΗΜΑ ΙΙ</w:t>
      </w:r>
    </w:p>
    <w:p w:rsidR="00F82A23" w:rsidRDefault="00F82A23" w:rsidP="00F82A23">
      <w:pPr>
        <w:ind w:left="720"/>
        <w:jc w:val="center"/>
        <w:rPr>
          <w:rFonts w:ascii="Calibri" w:hAnsi="Calibri" w:cs="Calibri"/>
        </w:rPr>
      </w:pPr>
      <w:bookmarkStart w:id="0" w:name="__RefHeading___Toc857861771"/>
      <w:bookmarkStart w:id="1" w:name="_Hlk41545349"/>
      <w:bookmarkStart w:id="2" w:name="__RefHeading___Toc85786177"/>
      <w:bookmarkEnd w:id="0"/>
      <w:bookmarkEnd w:id="1"/>
      <w:bookmarkEnd w:id="2"/>
      <w:r>
        <w:rPr>
          <w:rFonts w:cs="Calibri"/>
          <w:b/>
          <w:bCs/>
        </w:rPr>
        <w:t>ΥΠΟΔΕΙΓΜΑ ΦΥΛΛΟΥ ΣΥΜΜΟΡΦΩΣΗΣ</w:t>
      </w:r>
    </w:p>
    <w:p w:rsidR="00F82A23" w:rsidRDefault="00F82A23" w:rsidP="00F82A23">
      <w:pPr>
        <w:ind w:left="720"/>
        <w:jc w:val="center"/>
        <w:rPr>
          <w:rFonts w:cs="Calibri"/>
          <w:bCs/>
        </w:rPr>
      </w:pPr>
      <w:r>
        <w:rPr>
          <w:rFonts w:cs="Calibri"/>
          <w:bCs/>
        </w:rPr>
        <w:t>(Αναλυτικό φύλλο συμμόρφωσης- τεκμηρίωσης, με το οποίο δίνονται αναλυτικές απαντήσεις με σχετικές παραπομπές σε όλα τα σημεία των «Απαιτήσεων- Τεχνικών Προδιαγραφών», καθώς και σε κάθε άλλη τεχνική απαίτηση της Αναθέτουσας Αρχής)</w:t>
      </w:r>
    </w:p>
    <w:p w:rsidR="00971763" w:rsidRDefault="00971763" w:rsidP="00F82A23">
      <w:pPr>
        <w:ind w:left="720"/>
        <w:jc w:val="center"/>
        <w:rPr>
          <w:rFonts w:ascii="Calibri" w:hAnsi="Calibri" w:cs="Calibri"/>
        </w:rPr>
      </w:pPr>
    </w:p>
    <w:p w:rsidR="00971763" w:rsidRDefault="00971763" w:rsidP="00F82A23">
      <w:pPr>
        <w:ind w:left="720"/>
        <w:jc w:val="center"/>
        <w:rPr>
          <w:rFonts w:ascii="Calibri" w:hAnsi="Calibri" w:cs="Calibri"/>
        </w:rPr>
      </w:pPr>
      <w:bookmarkStart w:id="3" w:name="_GoBack"/>
      <w:bookmarkEnd w:id="3"/>
    </w:p>
    <w:tbl>
      <w:tblPr>
        <w:tblW w:w="9571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4979"/>
        <w:gridCol w:w="1201"/>
        <w:gridCol w:w="1401"/>
        <w:gridCol w:w="1990"/>
      </w:tblGrid>
      <w:tr w:rsidR="00F82A23" w:rsidTr="00D104CE">
        <w:trPr>
          <w:trHeight w:val="66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20"/>
                <w:szCs w:val="20"/>
                <w:lang w:eastAsia="zh-CN"/>
              </w:rPr>
              <w:t>ΠΕΡΙΓΡΑΦΗ ΤΕΧΝΙΚΗΣ ΠΡΟΔΙΑΓΡΑΦΗΣ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ΑΠΑΙΤΗΣΗ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ΑΠΑΝΤΗΣΗ ΥΠΟΨΗΦΙΟΥ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spacing w:before="120" w:after="12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ΠΑΡΑΠΟΜΠΗ ΣΕ</w:t>
            </w:r>
            <w:r>
              <w:br/>
            </w:r>
            <w:r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 xml:space="preserve"> ΤΕΧΝΙΚΑ ΦΥΛΛΑΔΙΑ</w:t>
            </w:r>
          </w:p>
        </w:tc>
      </w:tr>
      <w:tr w:rsidR="00F82A23" w:rsidTr="00D104CE"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A23" w:rsidRPr="005F3B0D" w:rsidRDefault="00F82A23" w:rsidP="00F82A23">
            <w:pPr>
              <w:numPr>
                <w:ilvl w:val="0"/>
                <w:numId w:val="13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Έντυπο υλικό:</w:t>
            </w:r>
          </w:p>
          <w:p w:rsidR="00F82A23" w:rsidRPr="005F3B0D" w:rsidRDefault="00F82A23" w:rsidP="00D104CE">
            <w:pPr>
              <w:tabs>
                <w:tab w:val="left" w:pos="-426"/>
              </w:tabs>
              <w:spacing w:after="0" w:line="276" w:lineRule="auto"/>
              <w:ind w:left="397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  <w:p w:rsidR="00F82A23" w:rsidRPr="005F3B0D" w:rsidRDefault="00F82A23" w:rsidP="00F82A23">
            <w:pPr>
              <w:numPr>
                <w:ilvl w:val="0"/>
                <w:numId w:val="12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Μία (1) μεγάλη αφίσα διαστάσεων 60 Χ 90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cm</w:t>
            </w:r>
          </w:p>
          <w:p w:rsidR="00F82A23" w:rsidRPr="005F3B0D" w:rsidRDefault="00F82A23" w:rsidP="00F82A23">
            <w:pPr>
              <w:numPr>
                <w:ilvl w:val="0"/>
                <w:numId w:val="12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Αφίσες συνεδρίου: διάστασης 32Χ45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cm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, χαρτί 170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gr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Velvet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: 30 </w:t>
            </w:r>
            <w:proofErr w:type="spellStart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τεμ</w:t>
            </w:r>
            <w:proofErr w:type="spellEnd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.</w:t>
            </w:r>
          </w:p>
          <w:p w:rsidR="00F82A23" w:rsidRPr="005F3B0D" w:rsidRDefault="00F82A23" w:rsidP="00F82A23">
            <w:pPr>
              <w:numPr>
                <w:ilvl w:val="0"/>
                <w:numId w:val="12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Τελικό Πρόγραμμα (16 σελίδες): διάστασης 24Χ17, χαρτί 170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gr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Velvet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: 800 </w:t>
            </w:r>
            <w:proofErr w:type="spellStart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τεμ</w:t>
            </w:r>
            <w:proofErr w:type="spellEnd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.</w:t>
            </w:r>
          </w:p>
          <w:p w:rsidR="00F82A23" w:rsidRPr="005F3B0D" w:rsidRDefault="00F82A23" w:rsidP="00F82A23">
            <w:pPr>
              <w:numPr>
                <w:ilvl w:val="0"/>
                <w:numId w:val="12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Προσκλήσεις: διάστασης 20Χ10, χαρτί 300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gr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Velvet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: 150 </w:t>
            </w:r>
            <w:proofErr w:type="spellStart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τεμ</w:t>
            </w:r>
            <w:proofErr w:type="spellEnd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.</w:t>
            </w:r>
          </w:p>
          <w:p w:rsidR="00F82A23" w:rsidRPr="005F3B0D" w:rsidRDefault="00F82A23" w:rsidP="00F82A23">
            <w:pPr>
              <w:numPr>
                <w:ilvl w:val="0"/>
                <w:numId w:val="12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Πιστοποιητικά παρακολούθησης: διάστασης Α4, χαρτί 300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gr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Velvet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: 800 </w:t>
            </w:r>
            <w:proofErr w:type="spellStart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τεμ</w:t>
            </w:r>
            <w:proofErr w:type="spellEnd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.</w:t>
            </w:r>
          </w:p>
          <w:p w:rsidR="00F82A23" w:rsidRPr="005F3B0D" w:rsidRDefault="00F82A23" w:rsidP="00F82A23">
            <w:pPr>
              <w:numPr>
                <w:ilvl w:val="0"/>
                <w:numId w:val="12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Πιστοποιητικά παρακολούθησης Κλινικών Φροντιστηρίων: διάστασης Α4, χαρτί 300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gr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Velvet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:250 </w:t>
            </w:r>
            <w:proofErr w:type="spellStart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τεμ</w:t>
            </w:r>
            <w:proofErr w:type="spellEnd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.</w:t>
            </w:r>
          </w:p>
          <w:p w:rsidR="00F82A23" w:rsidRPr="005F3B0D" w:rsidRDefault="00F82A23" w:rsidP="00F82A23">
            <w:pPr>
              <w:numPr>
                <w:ilvl w:val="0"/>
                <w:numId w:val="12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Βραβεία Ερευνητικής Μελέτης: διάστασης Α4, χαρτί 300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gr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Velvet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: 30 </w:t>
            </w:r>
            <w:proofErr w:type="spellStart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τεμ</w:t>
            </w:r>
            <w:proofErr w:type="spellEnd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.</w:t>
            </w:r>
          </w:p>
          <w:p w:rsidR="00F82A23" w:rsidRPr="005F3B0D" w:rsidRDefault="00F82A23" w:rsidP="00F82A23">
            <w:pPr>
              <w:numPr>
                <w:ilvl w:val="0"/>
                <w:numId w:val="12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Βραβεία </w:t>
            </w:r>
            <w:proofErr w:type="spellStart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Ανασκοπικής</w:t>
            </w:r>
            <w:proofErr w:type="spellEnd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 Μελέτης: διάστασης Α4, χαρτί 300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gr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 </w:t>
            </w:r>
            <w:r w:rsidRPr="005F3B0D">
              <w:rPr>
                <w:rFonts w:eastAsia="Times New Roman" w:cs="Calibri"/>
                <w:sz w:val="20"/>
                <w:szCs w:val="20"/>
                <w:lang w:val="en-US" w:eastAsia="zh-CN"/>
              </w:rPr>
              <w:t>Velvet</w:t>
            </w:r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 xml:space="preserve">: 15 </w:t>
            </w:r>
            <w:proofErr w:type="spellStart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τεμ</w:t>
            </w:r>
            <w:proofErr w:type="spellEnd"/>
            <w:r w:rsidRPr="005F3B0D">
              <w:rPr>
                <w:rFonts w:eastAsia="Times New Roman" w:cs="Calibri"/>
                <w:sz w:val="20"/>
                <w:szCs w:val="20"/>
                <w:lang w:eastAsia="zh-CN"/>
              </w:rPr>
              <w:t>.</w:t>
            </w:r>
          </w:p>
          <w:p w:rsidR="00F82A23" w:rsidRPr="005F3B0D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spacing w:line="360" w:lineRule="atLeast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2A23" w:rsidRPr="005F3B0D" w:rsidRDefault="00F82A23" w:rsidP="00F82A23">
            <w:pPr>
              <w:numPr>
                <w:ilvl w:val="0"/>
                <w:numId w:val="13"/>
              </w:numPr>
              <w:tabs>
                <w:tab w:val="left" w:pos="-426"/>
              </w:tabs>
              <w:spacing w:after="0" w:line="276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5F3B0D">
              <w:rPr>
                <w:rFonts w:eastAsia="Times New Roman" w:cs="Calibri"/>
                <w:b/>
                <w:bCs/>
                <w:sz w:val="20"/>
                <w:szCs w:val="20"/>
                <w:lang w:val="en-US" w:eastAsia="zh-CN"/>
              </w:rPr>
              <w:lastRenderedPageBreak/>
              <w:t>Catering</w:t>
            </w:r>
            <w:r w:rsidRPr="005F3B0D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 κατά τη διάρκεια των διαλειμμάτων του συνεδρίου:</w:t>
            </w:r>
          </w:p>
          <w:p w:rsidR="00F82A23" w:rsidRDefault="00F82A23" w:rsidP="00D104CE">
            <w:pPr>
              <w:spacing w:after="0" w:line="276" w:lineRule="auto"/>
              <w:contextualSpacing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</w:pPr>
          </w:p>
          <w:p w:rsidR="00F82A23" w:rsidRPr="005F3B0D" w:rsidRDefault="00F82A23" w:rsidP="00D104CE">
            <w:pPr>
              <w:spacing w:after="0" w:line="276" w:lineRule="auto"/>
              <w:contextualSpacing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</w:pPr>
            <w:r w:rsidRPr="005F3B0D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Πέμπτη 15 Δεκεμβρίου 2022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ο</w:t>
            </w:r>
            <w:proofErr w:type="spellStart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ffee</w:t>
            </w:r>
            <w:proofErr w:type="spellEnd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break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(ώρα 11:30):</w:t>
            </w:r>
          </w:p>
          <w:p w:rsidR="00F82A23" w:rsidRPr="005F3B0D" w:rsidRDefault="00F82A23" w:rsidP="00D104CE">
            <w:pPr>
              <w:spacing w:after="0" w:line="276" w:lineRule="auto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           Καφές φίλτρου, χυμοί του 1,0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, τσάι, νερό του 1,5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, βουτήματα, κέικ. </w:t>
            </w:r>
          </w:p>
          <w:p w:rsidR="00F82A23" w:rsidRPr="005F3B0D" w:rsidRDefault="00F82A23" w:rsidP="00D104CE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            Άτομα: 150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Coctail</w:t>
            </w:r>
            <w:proofErr w:type="spellEnd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υποδοχής (20:00):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Κρασί λευκό,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κριτσίνια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σε διάφορες γεύσεις, πατατάκια,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ποπ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κορν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, ξηροί καρποί, νερό του 1,5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.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Άτομα: 300</w:t>
            </w:r>
          </w:p>
          <w:p w:rsidR="00F82A23" w:rsidRPr="005F3B0D" w:rsidRDefault="00F82A23" w:rsidP="00D104CE">
            <w:pPr>
              <w:spacing w:after="0" w:line="276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Παρασκευή 16 Δεκεμβρίου 2022</w:t>
            </w:r>
          </w:p>
          <w:p w:rsidR="00F82A23" w:rsidRPr="005F3B0D" w:rsidRDefault="00F82A23" w:rsidP="00D104CE">
            <w:pPr>
              <w:spacing w:after="0" w:line="276" w:lineRule="auto"/>
              <w:ind w:firstLine="72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ο</w:t>
            </w:r>
            <w:proofErr w:type="spellStart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ffee</w:t>
            </w:r>
            <w:proofErr w:type="spellEnd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break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(ώρα 11:30):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Καφές φίλτρου, χυμοί του 1,0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, τσάι, νερό του 1,5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, βουτήματα, κέικ.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Άτομα: 200</w:t>
            </w:r>
          </w:p>
          <w:p w:rsidR="00F82A23" w:rsidRPr="005F3B0D" w:rsidRDefault="00F82A23" w:rsidP="00D104CE">
            <w:pPr>
              <w:spacing w:after="0" w:line="276" w:lineRule="auto"/>
              <w:ind w:firstLine="72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ο</w:t>
            </w:r>
            <w:proofErr w:type="spellStart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ffee</w:t>
            </w:r>
            <w:proofErr w:type="spellEnd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break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(ώρα 16:00):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Καφές φίλτρου, χυμοί του 1,0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, τσάι, νερό του 1,5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, βουτήματα, κέικ, σάντουιτς με διάφορες γεμίσεις. 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Άτομα: 200</w:t>
            </w:r>
          </w:p>
          <w:p w:rsidR="00F82A23" w:rsidRPr="005F3B0D" w:rsidRDefault="00F82A23" w:rsidP="00D104CE">
            <w:pPr>
              <w:spacing w:after="0" w:line="276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l-GR"/>
              </w:rPr>
              <w:t>Σάββατο 17 Δεκεμβρίου 2022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C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>ο</w:t>
            </w:r>
            <w:proofErr w:type="spellStart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ffee</w:t>
            </w:r>
            <w:proofErr w:type="spellEnd"/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break</w:t>
            </w:r>
            <w:r w:rsidRPr="005F3B0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(ώρα 11:30):</w:t>
            </w:r>
          </w:p>
          <w:p w:rsidR="00F82A23" w:rsidRDefault="00F82A23" w:rsidP="00D104CE">
            <w:pPr>
              <w:spacing w:after="0" w:line="276" w:lineRule="auto"/>
              <w:ind w:left="720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Καφές φίλτρου, χυμοί του 1,0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, τσάι, νερό του 1,5 </w:t>
            </w:r>
            <w:proofErr w:type="spellStart"/>
            <w:r w:rsidRPr="005F3B0D">
              <w:rPr>
                <w:rFonts w:eastAsia="Times New Roman" w:cs="Calibri"/>
                <w:color w:val="000000"/>
                <w:sz w:val="20"/>
                <w:szCs w:val="20"/>
                <w:lang w:val="en-US" w:eastAsia="el-GR"/>
              </w:rPr>
              <w:t>lt</w:t>
            </w:r>
            <w:proofErr w:type="spellEnd"/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, βουτήματα, κέικ.</w:t>
            </w:r>
            <w:r w:rsidRPr="007401B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F82A23" w:rsidRPr="005F3B0D" w:rsidRDefault="00F82A23" w:rsidP="00D104CE">
            <w:pPr>
              <w:spacing w:after="0" w:line="276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5F3B0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Άτομα: 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  <w:tr w:rsidR="00F82A23" w:rsidTr="00D104CE">
        <w:tc>
          <w:tcPr>
            <w:tcW w:w="4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240" w:lineRule="atLeast"/>
              <w:ind w:left="-70" w:right="74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23" w:rsidRDefault="00F82A23" w:rsidP="00D104CE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sz w:val="20"/>
                <w:szCs w:val="20"/>
                <w:lang w:eastAsia="zh-CN"/>
              </w:rPr>
              <w:t>ΝΑΙ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23" w:rsidRDefault="00F82A23" w:rsidP="00D104CE">
            <w:pPr>
              <w:widowControl w:val="0"/>
              <w:spacing w:line="360" w:lineRule="atLeast"/>
              <w:jc w:val="both"/>
              <w:rPr>
                <w:rFonts w:ascii="Calibri" w:hAnsi="Calibri" w:cs="Calibri"/>
              </w:rPr>
            </w:pPr>
          </w:p>
        </w:tc>
      </w:tr>
    </w:tbl>
    <w:p w:rsidR="00F82A23" w:rsidRDefault="00F82A23" w:rsidP="00F82A23">
      <w:pPr>
        <w:widowControl w:val="0"/>
        <w:tabs>
          <w:tab w:val="left" w:pos="6379"/>
        </w:tabs>
        <w:rPr>
          <w:rFonts w:ascii="Calibri" w:hAnsi="Calibri" w:cs="Calibri"/>
        </w:rPr>
      </w:pPr>
    </w:p>
    <w:p w:rsidR="00F82A23" w:rsidRDefault="00F82A23" w:rsidP="00F82A23">
      <w:pPr>
        <w:tabs>
          <w:tab w:val="left" w:pos="6379"/>
        </w:tabs>
        <w:rPr>
          <w:rFonts w:ascii="Calibri" w:hAnsi="Calibri" w:cs="Calibri"/>
        </w:rPr>
      </w:pPr>
    </w:p>
    <w:p w:rsidR="00F82A23" w:rsidRDefault="00F82A23" w:rsidP="00F82A23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F82A23" w:rsidRDefault="00F82A23" w:rsidP="00F82A23">
      <w:pPr>
        <w:pStyle w:val="3"/>
        <w:ind w:firstLine="0"/>
        <w:jc w:val="center"/>
        <w:rPr>
          <w:rFonts w:ascii="Calibri" w:hAnsi="Calibri" w:cs="Calibri"/>
        </w:rPr>
      </w:pPr>
    </w:p>
    <w:p w:rsidR="00F82A23" w:rsidRDefault="00F82A23" w:rsidP="00F82A23">
      <w:pPr>
        <w:pStyle w:val="3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F82A23" w:rsidRDefault="00F82A23" w:rsidP="00F82A23">
      <w:pPr>
        <w:jc w:val="center"/>
        <w:rPr>
          <w:rFonts w:ascii="Calibri" w:hAnsi="Calibri" w:cs="Calibri"/>
        </w:rPr>
      </w:pPr>
    </w:p>
    <w:p w:rsidR="005640FD" w:rsidRDefault="005640FD" w:rsidP="00F82A23">
      <w:pPr>
        <w:rPr>
          <w:rFonts w:ascii="Calibri" w:hAnsi="Calibri" w:cs="Calibri"/>
        </w:rPr>
      </w:pPr>
    </w:p>
    <w:sectPr w:rsidR="005640FD">
      <w:headerReference w:type="default" r:id="rId8"/>
      <w:footerReference w:type="default" r:id="rId9"/>
      <w:pgSz w:w="11906" w:h="16838"/>
      <w:pgMar w:top="1843" w:right="1701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7DE" w:rsidRDefault="00F82A23">
      <w:pPr>
        <w:spacing w:after="0" w:line="240" w:lineRule="auto"/>
      </w:pPr>
      <w:r>
        <w:separator/>
      </w:r>
    </w:p>
  </w:endnote>
  <w:endnote w:type="continuationSeparator" w:id="0">
    <w:p w:rsidR="003F77DE" w:rsidRDefault="00F8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5640FD" w:rsidRDefault="00F82A23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5640FD" w:rsidRDefault="005640F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7DE" w:rsidRDefault="00F82A23">
      <w:pPr>
        <w:spacing w:after="0" w:line="240" w:lineRule="auto"/>
      </w:pPr>
      <w:r>
        <w:separator/>
      </w:r>
    </w:p>
  </w:footnote>
  <w:footnote w:type="continuationSeparator" w:id="0">
    <w:p w:rsidR="003F77DE" w:rsidRDefault="00F8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0FD" w:rsidRDefault="00F82A23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A73717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560310" cy="2105025"/>
          <wp:effectExtent l="0" t="0" r="0" b="0"/>
          <wp:docPr id="6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AE1120"/>
    <w:multiLevelType w:val="multilevel"/>
    <w:tmpl w:val="3280A32A"/>
    <w:lvl w:ilvl="0">
      <w:start w:val="1"/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576195"/>
    <w:multiLevelType w:val="multilevel"/>
    <w:tmpl w:val="9A2C15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 w15:restartNumberingAfterBreak="0">
    <w:nsid w:val="23B648A6"/>
    <w:multiLevelType w:val="multilevel"/>
    <w:tmpl w:val="7BA04F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91105A2"/>
    <w:multiLevelType w:val="multilevel"/>
    <w:tmpl w:val="9EC09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B124B9"/>
    <w:multiLevelType w:val="multilevel"/>
    <w:tmpl w:val="F8A0C6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5C3648"/>
    <w:multiLevelType w:val="multilevel"/>
    <w:tmpl w:val="3A5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B6680E"/>
    <w:multiLevelType w:val="multilevel"/>
    <w:tmpl w:val="40568E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6856A4"/>
    <w:multiLevelType w:val="multilevel"/>
    <w:tmpl w:val="547A38FC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416663"/>
    <w:multiLevelType w:val="multilevel"/>
    <w:tmpl w:val="74C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B90AFF"/>
    <w:multiLevelType w:val="multilevel"/>
    <w:tmpl w:val="12127F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FD"/>
    <w:rsid w:val="003F77DE"/>
    <w:rsid w:val="005640FD"/>
    <w:rsid w:val="00971763"/>
    <w:rsid w:val="00D16A7F"/>
    <w:rsid w:val="00F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5F15"/>
  <w15:docId w15:val="{C253C11C-D761-4128-9D84-D50A2887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uiPriority w:val="34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0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3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302F-3DE9-400A-A7CC-154B721E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4</cp:revision>
  <cp:lastPrinted>2022-04-12T11:49:00Z</cp:lastPrinted>
  <dcterms:created xsi:type="dcterms:W3CDTF">2022-10-31T09:02:00Z</dcterms:created>
  <dcterms:modified xsi:type="dcterms:W3CDTF">2022-11-02T05:47:00Z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