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12" w:type="dxa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268"/>
        <w:gridCol w:w="2268"/>
        <w:gridCol w:w="1701"/>
        <w:gridCol w:w="1417"/>
        <w:gridCol w:w="1276"/>
        <w:gridCol w:w="1276"/>
      </w:tblGrid>
      <w:tr w:rsidR="009213BE" w:rsidRPr="009213BE" w:rsidTr="009213BE">
        <w:trPr>
          <w:gridBefore w:val="1"/>
          <w:wBefore w:w="6" w:type="dxa"/>
          <w:trHeight w:val="5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213BE" w:rsidRPr="009213BE" w:rsidRDefault="009213BE">
            <w:pPr>
              <w:pStyle w:val="TableParagraph"/>
              <w:spacing w:before="162" w:line="240" w:lineRule="auto"/>
              <w:ind w:left="590"/>
              <w:rPr>
                <w:sz w:val="16"/>
                <w:szCs w:val="16"/>
                <w:lang w:val="el-GR"/>
              </w:rPr>
            </w:pPr>
            <w:r w:rsidRPr="009213BE">
              <w:rPr>
                <w:sz w:val="16"/>
                <w:szCs w:val="16"/>
                <w:lang w:val="el-GR"/>
              </w:rPr>
              <w:t>ΟΝΟΜΑ ΣΥΣΚΕΥΗΣ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213BE" w:rsidRPr="009213BE" w:rsidRDefault="009213BE">
            <w:pPr>
              <w:pStyle w:val="TableParagraph"/>
              <w:spacing w:before="176" w:line="240" w:lineRule="auto"/>
              <w:ind w:left="929"/>
              <w:rPr>
                <w:b/>
                <w:sz w:val="16"/>
                <w:szCs w:val="16"/>
                <w:lang w:val="el-GR"/>
              </w:rPr>
            </w:pPr>
            <w:r w:rsidRPr="009213BE">
              <w:rPr>
                <w:b/>
                <w:sz w:val="16"/>
                <w:szCs w:val="16"/>
                <w:lang w:val="el-GR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213BE" w:rsidRPr="009213BE" w:rsidRDefault="009213BE">
            <w:pPr>
              <w:pStyle w:val="TableParagraph"/>
              <w:spacing w:before="176" w:line="240" w:lineRule="auto"/>
              <w:ind w:left="702"/>
              <w:rPr>
                <w:b/>
                <w:sz w:val="16"/>
                <w:szCs w:val="16"/>
              </w:rPr>
            </w:pPr>
            <w:proofErr w:type="spellStart"/>
            <w:r w:rsidRPr="009213BE">
              <w:rPr>
                <w:b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213BE" w:rsidRPr="009213BE" w:rsidRDefault="009213BE">
            <w:pPr>
              <w:pStyle w:val="TableParagraph"/>
              <w:spacing w:before="162" w:line="240" w:lineRule="auto"/>
              <w:ind w:left="56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DSN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13BE" w:rsidRPr="009213BE" w:rsidRDefault="009213BE" w:rsidP="009213BE">
            <w:pPr>
              <w:pStyle w:val="TableParagraph"/>
              <w:spacing w:before="162" w:line="240" w:lineRule="auto"/>
              <w:rPr>
                <w:sz w:val="16"/>
                <w:szCs w:val="16"/>
                <w:lang w:val="el-GR"/>
              </w:rPr>
            </w:pPr>
            <w:r w:rsidRPr="009213BE">
              <w:rPr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13BE" w:rsidRPr="009213BE" w:rsidRDefault="009213BE" w:rsidP="009213BE">
            <w:pPr>
              <w:pStyle w:val="TableParagraph"/>
              <w:spacing w:before="162" w:line="240" w:lineRule="auto"/>
              <w:rPr>
                <w:sz w:val="16"/>
                <w:szCs w:val="16"/>
                <w:lang w:val="el-GR"/>
              </w:rPr>
            </w:pPr>
            <w:r w:rsidRPr="009213BE">
              <w:rPr>
                <w:sz w:val="16"/>
                <w:szCs w:val="16"/>
                <w:lang w:val="el-GR"/>
              </w:rPr>
              <w:t>ΑΠΑΝΤΗΣΗ ΥΠΟΨΗΦΙΟΥ</w:t>
            </w: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FOC1441W5HM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FOC1614Z3MT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AGM1613L25E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FOC1111Z6CV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FCW2236A1EK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bookmarkStart w:id="0" w:name="_GoBack"/>
            <w:bookmarkEnd w:id="0"/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FOC1750Y2G6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GigabitEthernet1/0/4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FOC1844W4FE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FOC1745W1S8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GigabitEthernet1/0/4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10/100/1000BaseTX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Unspecified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00000MTC083900D</w:t>
            </w:r>
          </w:p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4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FOC1106X0ZD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4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FOC1106X0VF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FOC1451W1XR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4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C5-Xeirourgia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FCZ0948W0SQ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C3-Ortho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FOC1106X0XY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FOC1613Y36Q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9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AGM1444130F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3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FOC1501Z4E7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85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D2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</w:t>
            </w:r>
            <w:r w:rsidRPr="009213BE">
              <w:rPr>
                <w:spacing w:val="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FOC0713Z177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FOC1501Z4HF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WS-C2960+24PC-L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WS-C2960+24PC-L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FOC2236Y40P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FOC1451W1Y0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D6-Paidon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FOC0747Z33A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FOC2238Y2T5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FOC1523W3W6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FOC1501Z4E2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9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E2-Aimodosia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FOC1106X0G9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FOC1505Y0Q4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FOC1443X5W4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5"/>
              <w:jc w:val="center"/>
              <w:rPr>
                <w:sz w:val="16"/>
                <w:szCs w:val="16"/>
              </w:rPr>
            </w:pPr>
            <w:proofErr w:type="spellStart"/>
            <w:r w:rsidRPr="009213BE">
              <w:rPr>
                <w:sz w:val="16"/>
                <w:szCs w:val="16"/>
              </w:rPr>
              <w:t>Prixiatriki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FOC1106X0GN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1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Chassis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C93180YC-FX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Chassis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N9K-C93180YC-FX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FDO2546185S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lastRenderedPageBreak/>
              <w:t>Slot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48x10/25G/32G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+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6x40/100G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Ethernet/FC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N9K-C93180YC-FX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FDO2546185S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8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NXA-PAC-500W-PI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LIT2542AX2K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8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NXA-PAC-500W-PI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LIT2542AZEN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C93180YC-FX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Chassis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C93180YC-FX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Chassis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FOC1441W5G4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FOC1441W5J8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4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A0-Trofima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FCZ0948W0NU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FOC1614W2BV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AGM144412ZV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FOC1136W2RP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WS-C2960X-24TS-L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WS-C2960X-24TS-L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FCW2342A0Q7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GigabitEthernet1/0/2</w:t>
            </w:r>
          </w:p>
          <w:p w:rsidR="009213BE" w:rsidRPr="009213BE" w:rsidRDefault="009213BE">
            <w:pPr>
              <w:pStyle w:val="TableParagraph"/>
              <w:spacing w:before="1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1000BaseLX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GLC-LH-SM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OPC13050739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92" w:right="81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Chassis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C93180YC-FX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Chassis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N9K-C93180YC-FX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FDO254618EP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Slot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48x10/25G/32G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+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6x40/100G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Ethernet/FC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N9K-C93180YC-FX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FDO254618EP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8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NXA-PAC-500W-PI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LIT2542AWSY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8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NXA-PAC-500W-PI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LIT2542AWZK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9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39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 C93180YC-FX Chassis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29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29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Nexus9000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C93180YC-FX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Chassis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29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NXA-FAN-30CFM-B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FOC1451W4EY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GigabitEthernet0/23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AGM1444130G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GigabitEthernet0/24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FOC1433X15P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WS-C2960G-48TC-L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WS-C2960G-48TC-L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FOC1425Z526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FOC1614W29U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AGM1444139A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A1-Neurologiki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FOC1106X0ER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WS-C2960X-24TS-L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WS-C2960X-24TS-L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FCW2342A0NP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AGM144412ZJ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FOC2315Y389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FOC1505Z0CX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FCW1843A86T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GigabitEthernet1/0/1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GigabitEthernet1/0/4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10/100/1000BaseTX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Unspecified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00000MTC083900S</w:t>
            </w:r>
          </w:p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WS-C2960S-F48FPS-L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FOC1745W1R1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GigabitEthernet1/0/1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85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A2-Isto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</w:t>
            </w:r>
            <w:r w:rsidRPr="009213BE">
              <w:rPr>
                <w:spacing w:val="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FOC1141ZB8K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WS-C2960G-24TC-L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FOC1438V4UJ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FOC2316Y07N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WS-C2960+24PC-L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WS-C2960+24PC-L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FOC2236Y3ZG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WS-C2960+24PC-L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WS-C2960+24PC-L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FOC2236Y4M6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A4-Thesis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</w:t>
            </w:r>
            <w:r w:rsidRPr="009213BE">
              <w:rPr>
                <w:spacing w:val="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FCZ1012X0W9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FOC2238Y2P6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4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A4-Maieu-Pteriga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FCZ0920W198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FOC1501Z4EE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FOC2238Y2PU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WS-C2960S-48LPS-L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WS-C2960S-48LPS-L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FOC1630Z0T8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WS-C2960S-48LPS-L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WS-C2960S-48LPS-L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FOC1630Z0U6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WS-C2960X-24TS-L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WS-C2960X-24TS-L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FCW2342A0PX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7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GigabitEthernet1/0/2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WS-C2960S-24TS-L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FOC1614Z2J5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AGM144412Z9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08" w:right="109" w:hanging="889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GigabitEthernet1/0/2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  <w:r w:rsidRPr="009213BE">
              <w:rPr>
                <w:spacing w:val="-6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AGM144412Z3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FOC2238Y5GR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3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B-1-Hlektronikoi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22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Catalyst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c2950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 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10/100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BaseTX</w:t>
            </w:r>
            <w:proofErr w:type="spellEnd"/>
            <w:r w:rsidRPr="009213BE">
              <w:rPr>
                <w:sz w:val="16"/>
                <w:szCs w:val="16"/>
              </w:rPr>
              <w:t xml:space="preserve"> 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WS-C2950-24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FCZ0917X0WP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WS-C2960-48TT-L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WS-C2960-48TT-L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FOC1340Z0WB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3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WS-C2960+24LC-L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FOC2238Y2QV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FOC1450W56K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FOC1446Z4GD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FOC1501Z4EB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WS-C2960-24TT-L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FOC1450V30J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Switch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System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6" w:lineRule="exact"/>
              <w:ind w:left="107" w:right="268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Cisco Systems, Inc. WS-C4507R-E 7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slot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switch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WS-C4507R-E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FOX1547G3D0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ind w:left="92" w:right="82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Clock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Clock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WS-X4K-CLOCK-E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NWG154307XJ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0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Buffers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for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Redundancy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Logic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WS-X4590-E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NWG154102FP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Buffers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for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Redundancy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Logic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WS-X4590-E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NWG154102H7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Buffers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for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Redundancy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lastRenderedPageBreak/>
              <w:t>Logic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lastRenderedPageBreak/>
              <w:t>WS-X4590-E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NWG1541028Q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Buffers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for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Redundancy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Logic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WS-X4590-E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NWG154102H9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Mux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Buffers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for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Redundancy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Logic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WS-X4590-E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NWG1541025D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13BE">
              <w:rPr>
                <w:sz w:val="16"/>
                <w:szCs w:val="16"/>
              </w:rPr>
              <w:t>Linecard</w:t>
            </w:r>
            <w:proofErr w:type="spellEnd"/>
            <w:r w:rsidRPr="009213BE">
              <w:rPr>
                <w:sz w:val="16"/>
                <w:szCs w:val="16"/>
              </w:rPr>
              <w:t>(</w:t>
            </w:r>
            <w:proofErr w:type="gramEnd"/>
            <w:r w:rsidRPr="009213BE">
              <w:rPr>
                <w:sz w:val="16"/>
                <w:szCs w:val="16"/>
              </w:rPr>
              <w:t>slot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7" w:right="243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1000BaseX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(SFP)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24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SFP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Ports</w:t>
            </w:r>
            <w:r w:rsidRPr="009213BE">
              <w:rPr>
                <w:spacing w:val="-4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Jumbo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Frame</w:t>
            </w:r>
            <w:r w:rsidRPr="009213BE">
              <w:rPr>
                <w:spacing w:val="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WS-X4624-SFP-E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JAE1617096C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AGM1613L23P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1000BaseSX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GLC-SX-MM=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AGM1613L240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100Base-FX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GLC-GE-100FX=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OPC11220450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GigabitEthernet1/24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100Base-FX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GLC-GE-100FX=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OPC14470206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702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7"/>
              <w:jc w:val="center"/>
              <w:rPr>
                <w:sz w:val="16"/>
                <w:szCs w:val="16"/>
              </w:rPr>
            </w:pPr>
            <w:proofErr w:type="gramStart"/>
            <w:r w:rsidRPr="009213BE">
              <w:rPr>
                <w:sz w:val="16"/>
                <w:szCs w:val="16"/>
              </w:rPr>
              <w:t>Supervisor(</w:t>
            </w:r>
            <w:proofErr w:type="gramEnd"/>
            <w:r w:rsidRPr="009213BE">
              <w:rPr>
                <w:sz w:val="16"/>
                <w:szCs w:val="16"/>
              </w:rPr>
              <w:t>slot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40" w:lineRule="auto"/>
              <w:ind w:left="107" w:right="44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Supervisor 6L-E 10GE (X2),</w:t>
            </w:r>
            <w:r w:rsidRPr="009213BE">
              <w:rPr>
                <w:spacing w:val="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1000BaseX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(SFP)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10GE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X2</w:t>
            </w:r>
          </w:p>
          <w:p w:rsidR="009213BE" w:rsidRPr="009213BE" w:rsidRDefault="009213BE">
            <w:pPr>
              <w:pStyle w:val="TableParagraph"/>
              <w:spacing w:line="21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WS-X45-SUP6L-E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JAE161900EW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Converter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3/1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Converter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CVR-X2-SFP10G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FOX2548XY7C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2" w:lineRule="exact"/>
              <w:ind w:left="1008" w:right="109" w:hanging="894"/>
              <w:rPr>
                <w:sz w:val="16"/>
                <w:szCs w:val="16"/>
              </w:rPr>
            </w:pPr>
            <w:r w:rsidRPr="009213BE">
              <w:rPr>
                <w:spacing w:val="-1"/>
                <w:sz w:val="16"/>
                <w:szCs w:val="16"/>
              </w:rPr>
              <w:t>TenGigabitEthernet3/</w:t>
            </w:r>
            <w:r w:rsidRPr="009213BE">
              <w:rPr>
                <w:spacing w:val="-4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10GBase-CU-3M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SFP-H10GB-CU3M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TED2533B23Y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70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7"/>
              <w:jc w:val="center"/>
              <w:rPr>
                <w:sz w:val="16"/>
                <w:szCs w:val="16"/>
              </w:rPr>
            </w:pPr>
            <w:proofErr w:type="gramStart"/>
            <w:r w:rsidRPr="009213BE">
              <w:rPr>
                <w:sz w:val="16"/>
                <w:szCs w:val="16"/>
              </w:rPr>
              <w:t>Supervisor(</w:t>
            </w:r>
            <w:proofErr w:type="gramEnd"/>
            <w:r w:rsidRPr="009213BE">
              <w:rPr>
                <w:sz w:val="16"/>
                <w:szCs w:val="16"/>
              </w:rPr>
              <w:t>slot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40" w:lineRule="auto"/>
              <w:ind w:left="107" w:right="442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Supervisor 6L-E 10GE (X2),</w:t>
            </w:r>
            <w:r w:rsidRPr="009213BE">
              <w:rPr>
                <w:spacing w:val="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1000BaseX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(SFP)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10GE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X2</w:t>
            </w:r>
          </w:p>
          <w:p w:rsidR="009213BE" w:rsidRPr="009213BE" w:rsidRDefault="009213BE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WS-X45-SUP6L-E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JAE161900E5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6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Converter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4/1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Converter</w:t>
            </w:r>
            <w:r w:rsidRPr="009213BE">
              <w:rPr>
                <w:spacing w:val="-4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CVR-X2-SFP10G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FOX2548XY3D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90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TenGigabitEthernet4/</w:t>
            </w:r>
          </w:p>
          <w:p w:rsidR="009213BE" w:rsidRPr="009213BE" w:rsidRDefault="009213BE">
            <w:pPr>
              <w:pStyle w:val="TableParagraph"/>
              <w:ind w:left="9"/>
              <w:jc w:val="center"/>
              <w:rPr>
                <w:sz w:val="16"/>
                <w:szCs w:val="16"/>
              </w:rPr>
            </w:pPr>
            <w:r w:rsidRPr="009213B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10GBase-CU-3M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SFP-H10GB-CU3M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TED2533B22Q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7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92" w:right="8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13BE">
              <w:rPr>
                <w:sz w:val="16"/>
                <w:szCs w:val="16"/>
              </w:rPr>
              <w:t>Linecard</w:t>
            </w:r>
            <w:proofErr w:type="spellEnd"/>
            <w:r w:rsidRPr="009213BE">
              <w:rPr>
                <w:sz w:val="16"/>
                <w:szCs w:val="16"/>
              </w:rPr>
              <w:t>(</w:t>
            </w:r>
            <w:proofErr w:type="gramEnd"/>
            <w:r w:rsidRPr="009213BE">
              <w:rPr>
                <w:sz w:val="16"/>
                <w:szCs w:val="16"/>
              </w:rPr>
              <w:t>slot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10/100/1000BaseT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(RJ45)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48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10/100/1000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WS-X4648-RJ45-E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JAE161102RW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4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46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92" w:right="8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13BE">
              <w:rPr>
                <w:sz w:val="16"/>
                <w:szCs w:val="16"/>
              </w:rPr>
              <w:t>Linecard</w:t>
            </w:r>
            <w:proofErr w:type="spellEnd"/>
            <w:r w:rsidRPr="009213BE">
              <w:rPr>
                <w:sz w:val="16"/>
                <w:szCs w:val="16"/>
              </w:rPr>
              <w:t>(</w:t>
            </w:r>
            <w:proofErr w:type="gramEnd"/>
            <w:r w:rsidRPr="009213BE">
              <w:rPr>
                <w:sz w:val="16"/>
                <w:szCs w:val="16"/>
              </w:rPr>
              <w:t>slot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10/100/1000BaseT</w:t>
            </w:r>
            <w:r w:rsidRPr="009213BE">
              <w:rPr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(RJ45)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with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48</w:t>
            </w:r>
          </w:p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10/100/1000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213BE">
              <w:rPr>
                <w:sz w:val="16"/>
                <w:szCs w:val="16"/>
              </w:rPr>
              <w:t>baseT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WS-X4648-RJ45-E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JAE161002DY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spacing w:line="231" w:lineRule="exact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1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proofErr w:type="spellStart"/>
            <w:r w:rsidRPr="009213BE">
              <w:rPr>
                <w:sz w:val="16"/>
                <w:szCs w:val="16"/>
              </w:rPr>
              <w:t>FanTray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WS-X4597-E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FOX1545G9JP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5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8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9213BE">
              <w:rPr>
                <w:sz w:val="16"/>
                <w:szCs w:val="16"/>
              </w:rPr>
              <w:t>(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AC</w:t>
            </w:r>
            <w:proofErr w:type="gramEnd"/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1400W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PWR-C45-1400AC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DTM160804SL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23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92" w:right="88"/>
              <w:jc w:val="center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ind w:left="107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Power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Supply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9213BE">
              <w:rPr>
                <w:sz w:val="16"/>
                <w:szCs w:val="16"/>
              </w:rPr>
              <w:t>(</w:t>
            </w:r>
            <w:r w:rsidRPr="009213BE">
              <w:rPr>
                <w:spacing w:val="-3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AC</w:t>
            </w:r>
            <w:proofErr w:type="gramEnd"/>
            <w:r w:rsidRPr="009213BE">
              <w:rPr>
                <w:spacing w:val="-1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1400W</w:t>
            </w:r>
            <w:r w:rsidRPr="009213BE">
              <w:rPr>
                <w:spacing w:val="-2"/>
                <w:sz w:val="16"/>
                <w:szCs w:val="16"/>
              </w:rPr>
              <w:t xml:space="preserve"> </w:t>
            </w:r>
            <w:r w:rsidRPr="009213B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PWR-C45-1400AC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  <w:r w:rsidRPr="009213BE">
              <w:rPr>
                <w:sz w:val="16"/>
                <w:szCs w:val="16"/>
              </w:rPr>
              <w:t>DTH10327086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3BE" w:rsidRPr="009213BE" w:rsidRDefault="009213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213BE" w:rsidRPr="009213BE" w:rsidTr="009213BE">
        <w:trPr>
          <w:trHeight w:val="309"/>
        </w:trPr>
        <w:tc>
          <w:tcPr>
            <w:tcW w:w="454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213BE" w:rsidRPr="009213BE" w:rsidRDefault="009213BE">
            <w:pPr>
              <w:pStyle w:val="TableParagraph"/>
              <w:spacing w:before="73"/>
              <w:ind w:left="773"/>
              <w:rPr>
                <w:b/>
                <w:i/>
                <w:sz w:val="16"/>
                <w:szCs w:val="16"/>
                <w:lang w:val="el-GR"/>
              </w:rPr>
            </w:pPr>
            <w:r w:rsidRPr="009213BE">
              <w:rPr>
                <w:b/>
                <w:i/>
                <w:sz w:val="16"/>
                <w:szCs w:val="16"/>
                <w:lang w:val="el-GR"/>
              </w:rPr>
              <w:t>Συνολικό</w:t>
            </w:r>
            <w:r w:rsidRPr="009213BE">
              <w:rPr>
                <w:b/>
                <w:i/>
                <w:spacing w:val="-4"/>
                <w:sz w:val="16"/>
                <w:szCs w:val="16"/>
                <w:lang w:val="el-GR"/>
              </w:rPr>
              <w:t xml:space="preserve"> </w:t>
            </w:r>
            <w:r w:rsidRPr="009213BE">
              <w:rPr>
                <w:b/>
                <w:i/>
                <w:sz w:val="16"/>
                <w:szCs w:val="16"/>
                <w:lang w:val="el-GR"/>
              </w:rPr>
              <w:t>Ετήσιο</w:t>
            </w:r>
            <w:r w:rsidRPr="009213BE">
              <w:rPr>
                <w:b/>
                <w:i/>
                <w:spacing w:val="-2"/>
                <w:sz w:val="16"/>
                <w:szCs w:val="16"/>
                <w:lang w:val="el-GR"/>
              </w:rPr>
              <w:t xml:space="preserve"> </w:t>
            </w:r>
            <w:r w:rsidRPr="009213BE">
              <w:rPr>
                <w:b/>
                <w:i/>
                <w:sz w:val="16"/>
                <w:szCs w:val="16"/>
                <w:lang w:val="el-GR"/>
              </w:rPr>
              <w:t>Κόστος</w:t>
            </w:r>
            <w:r w:rsidRPr="009213BE">
              <w:rPr>
                <w:b/>
                <w:i/>
                <w:spacing w:val="-1"/>
                <w:sz w:val="16"/>
                <w:szCs w:val="16"/>
                <w:lang w:val="el-GR"/>
              </w:rPr>
              <w:t xml:space="preserve"> </w:t>
            </w:r>
            <w:r w:rsidRPr="009213BE">
              <w:rPr>
                <w:b/>
                <w:i/>
                <w:sz w:val="16"/>
                <w:szCs w:val="16"/>
                <w:lang w:val="el-GR"/>
              </w:rPr>
              <w:t>σε</w:t>
            </w:r>
            <w:r w:rsidRPr="009213BE">
              <w:rPr>
                <w:b/>
                <w:i/>
                <w:spacing w:val="-2"/>
                <w:sz w:val="16"/>
                <w:szCs w:val="16"/>
                <w:lang w:val="el-GR"/>
              </w:rPr>
              <w:t xml:space="preserve"> </w:t>
            </w:r>
            <w:r w:rsidRPr="009213BE">
              <w:rPr>
                <w:b/>
                <w:i/>
                <w:sz w:val="16"/>
                <w:szCs w:val="16"/>
              </w:rPr>
              <w:t>EUR</w:t>
            </w:r>
            <w:r w:rsidRPr="009213BE">
              <w:rPr>
                <w:b/>
                <w:i/>
                <w:spacing w:val="-3"/>
                <w:sz w:val="16"/>
                <w:szCs w:val="16"/>
                <w:lang w:val="el-GR"/>
              </w:rPr>
              <w:t xml:space="preserve"> </w:t>
            </w:r>
            <w:r w:rsidRPr="009213BE">
              <w:rPr>
                <w:b/>
                <w:i/>
                <w:sz w:val="16"/>
                <w:szCs w:val="16"/>
                <w:lang w:val="el-GR"/>
              </w:rPr>
              <w:t>πλέον</w:t>
            </w:r>
            <w:r w:rsidRPr="009213BE">
              <w:rPr>
                <w:b/>
                <w:i/>
                <w:spacing w:val="-4"/>
                <w:sz w:val="16"/>
                <w:szCs w:val="16"/>
                <w:lang w:val="el-GR"/>
              </w:rPr>
              <w:t xml:space="preserve"> </w:t>
            </w:r>
            <w:r w:rsidRPr="009213BE">
              <w:rPr>
                <w:b/>
                <w:i/>
                <w:sz w:val="16"/>
                <w:szCs w:val="16"/>
                <w:lang w:val="el-GR"/>
              </w:rPr>
              <w:t>ΦΠΑ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213BE" w:rsidRPr="009213BE" w:rsidRDefault="009213BE">
            <w:pPr>
              <w:pStyle w:val="TableParagraph"/>
              <w:spacing w:before="73"/>
              <w:ind w:left="0" w:right="13"/>
              <w:jc w:val="right"/>
              <w:rPr>
                <w:b/>
                <w:sz w:val="16"/>
                <w:szCs w:val="16"/>
              </w:rPr>
            </w:pPr>
            <w:r w:rsidRPr="009213BE">
              <w:rPr>
                <w:b/>
                <w:sz w:val="16"/>
                <w:szCs w:val="16"/>
              </w:rPr>
              <w:t>8.900,00</w:t>
            </w:r>
            <w:r w:rsidRPr="009213B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9213B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13BE" w:rsidRPr="009213BE" w:rsidRDefault="009213BE">
            <w:pPr>
              <w:pStyle w:val="TableParagraph"/>
              <w:spacing w:before="73"/>
              <w:ind w:left="0" w:right="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13BE" w:rsidRPr="009213BE" w:rsidRDefault="009213BE">
            <w:pPr>
              <w:pStyle w:val="TableParagraph"/>
              <w:spacing w:before="73"/>
              <w:ind w:left="0" w:right="13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FA2FF9" w:rsidRDefault="00FA2FF9"/>
    <w:sectPr w:rsidR="00FA2FF9" w:rsidSect="00A36112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2"/>
    <w:rsid w:val="009213BE"/>
    <w:rsid w:val="00A36112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9A6"/>
  <w15:chartTrackingRefBased/>
  <w15:docId w15:val="{6E032117-8724-4023-B71D-9AE2531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11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Char"/>
    <w:uiPriority w:val="9"/>
    <w:qFormat/>
    <w:rsid w:val="00A36112"/>
    <w:pPr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6112"/>
    <w:rPr>
      <w:rFonts w:ascii="Cambria" w:eastAsia="Cambria" w:hAnsi="Cambria" w:cs="Cambria"/>
      <w:sz w:val="24"/>
      <w:szCs w:val="24"/>
    </w:rPr>
  </w:style>
  <w:style w:type="paragraph" w:customStyle="1" w:styleId="msonormal0">
    <w:name w:val="msonormal"/>
    <w:basedOn w:val="a"/>
    <w:rsid w:val="00A361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361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36112"/>
    <w:rPr>
      <w:rFonts w:ascii="Cambria" w:eastAsia="Cambria" w:hAnsi="Cambria" w:cs="Cambria"/>
    </w:rPr>
  </w:style>
  <w:style w:type="paragraph" w:styleId="a4">
    <w:name w:val="footer"/>
    <w:basedOn w:val="a"/>
    <w:link w:val="Char0"/>
    <w:uiPriority w:val="99"/>
    <w:semiHidden/>
    <w:unhideWhenUsed/>
    <w:rsid w:val="00A361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36112"/>
    <w:rPr>
      <w:rFonts w:ascii="Cambria" w:eastAsia="Cambria" w:hAnsi="Cambria" w:cs="Cambria"/>
    </w:rPr>
  </w:style>
  <w:style w:type="paragraph" w:styleId="a5">
    <w:name w:val="Body Text"/>
    <w:basedOn w:val="a"/>
    <w:link w:val="Char1"/>
    <w:uiPriority w:val="1"/>
    <w:semiHidden/>
    <w:unhideWhenUsed/>
    <w:qFormat/>
    <w:rsid w:val="00A36112"/>
  </w:style>
  <w:style w:type="character" w:customStyle="1" w:styleId="Char1">
    <w:name w:val="Σώμα κειμένου Char"/>
    <w:basedOn w:val="a0"/>
    <w:link w:val="a5"/>
    <w:uiPriority w:val="1"/>
    <w:semiHidden/>
    <w:rsid w:val="00A36112"/>
    <w:rPr>
      <w:rFonts w:ascii="Cambria" w:eastAsia="Cambria" w:hAnsi="Cambria" w:cs="Cambria"/>
    </w:rPr>
  </w:style>
  <w:style w:type="paragraph" w:styleId="a6">
    <w:name w:val="List Paragraph"/>
    <w:basedOn w:val="a"/>
    <w:uiPriority w:val="1"/>
    <w:qFormat/>
    <w:rsid w:val="00A36112"/>
    <w:pPr>
      <w:spacing w:before="210"/>
      <w:ind w:left="1113" w:hanging="280"/>
    </w:pPr>
  </w:style>
  <w:style w:type="paragraph" w:customStyle="1" w:styleId="TableParagraph">
    <w:name w:val="Table Paragraph"/>
    <w:basedOn w:val="a"/>
    <w:uiPriority w:val="1"/>
    <w:qFormat/>
    <w:rsid w:val="00A36112"/>
    <w:pPr>
      <w:spacing w:line="215" w:lineRule="exact"/>
      <w:ind w:left="109"/>
    </w:pPr>
  </w:style>
  <w:style w:type="table" w:customStyle="1" w:styleId="TableNormal">
    <w:name w:val="Table Normal"/>
    <w:uiPriority w:val="2"/>
    <w:semiHidden/>
    <w:qFormat/>
    <w:rsid w:val="00A361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7216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ΠΑΣΧΑΛΙΔΟΥ</dc:creator>
  <cp:keywords/>
  <dc:description/>
  <cp:lastModifiedBy>ΣΟΦΙΑ ΠΑΣΧΑΛΙΔΟΥ</cp:lastModifiedBy>
  <cp:revision>2</cp:revision>
  <dcterms:created xsi:type="dcterms:W3CDTF">2023-01-23T11:51:00Z</dcterms:created>
  <dcterms:modified xsi:type="dcterms:W3CDTF">2023-01-23T11:55:00Z</dcterms:modified>
</cp:coreProperties>
</file>